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sdt>
      <w:sdtPr>
        <w:id w:val="220176475"/>
        <w:docPartObj>
          <w:docPartGallery w:val="Cover Pages"/>
          <w:docPartUnique/>
        </w:docPartObj>
      </w:sdtPr>
      <w:sdtEndPr/>
      <w:sdtContent>
        <w:p w14:paraId="103C7AFE" w14:textId="0BC48F83" w:rsidR="00BD0A5E" w:rsidRDefault="00BD0A5E">
          <w:r>
            <w:rPr>
              <w:noProof/>
            </w:rPr>
            <mc:AlternateContent>
              <mc:Choice Requires="wpg">
                <w:drawing>
                  <wp:anchor distT="0" distB="0" distL="114300" distR="114300" simplePos="0" relativeHeight="251662336" behindDoc="0" locked="0" layoutInCell="1" allowOverlap="1" wp14:anchorId="7B47287A" wp14:editId="566F1E0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descr="P1#y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BE78841" id="Group 149" o:spid="_x0000_s1026" alt="P1#y1"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aJqWtkAAAAGAQAADwAAAGRycy9kb3ducmV2Lnht&#10;bEyPQW/CMAyF75P2HyJP2m2kZRvbuqYIoXFGFC7cQuM11RKnagKUfz+zy7hYfnrWe5/L+eidOOEQ&#10;u0AK8kkGAqkJpqNWwW67enoHEZMmo10gVHDBCPPq/q7UhQln2uCpTq3gEIqFVmBT6gspY2PR6zgJ&#10;PRJ732HwOrEcWmkGfeZw7+Q0y2bS6464weoelxabn/rouTeu376c9OvLuLLLxXPo9riplXp8GBef&#10;IBKO6f8YrviMDhUzHcKRTBROAT+S/ubVy1+nrA+8feQvIKtS3uJXv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385259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350874B" w14:textId="77777777" w:rsidR="00C76B62" w:rsidRDefault="00C76B62" w:rsidP="00C76B62">
          <w:pPr>
            <w:pStyle w:val="NoSpacing"/>
            <w:ind w:left="5040" w:firstLine="720"/>
            <w:rPr>
              <w:color w:val="385259" w:themeColor="accent1"/>
              <w:sz w:val="28"/>
              <w:szCs w:val="28"/>
            </w:rPr>
          </w:pPr>
        </w:p>
        <w:p w14:paraId="25FFACBF" w14:textId="32787C97" w:rsidR="00C76B62" w:rsidRDefault="00C76B62" w:rsidP="00C76B62">
          <w:pPr>
            <w:pStyle w:val="NoSpacing"/>
            <w:ind w:left="5040" w:firstLine="720"/>
            <w:jc w:val="right"/>
            <w:rPr>
              <w:color w:val="385259" w:themeColor="accent1"/>
              <w:sz w:val="28"/>
              <w:szCs w:val="28"/>
            </w:rPr>
          </w:pPr>
          <w:r>
            <w:rPr>
              <w:color w:val="385259" w:themeColor="accent1"/>
              <w:sz w:val="28"/>
              <w:szCs w:val="28"/>
            </w:rPr>
            <w:t>Adopted:  4/17/18</w:t>
          </w:r>
        </w:p>
        <w:p w14:paraId="0445485B" w14:textId="3C4ED7B7" w:rsidR="000F4C87" w:rsidRDefault="00C76B62" w:rsidP="005D3376">
          <w:pPr>
            <w:pStyle w:val="NoSpacing"/>
            <w:jc w:val="right"/>
            <w:rPr>
              <w:color w:val="385259" w:themeColor="accent1"/>
              <w:szCs w:val="28"/>
            </w:rPr>
          </w:pPr>
          <w:r w:rsidRPr="007C7A4E">
            <w:rPr>
              <w:color w:val="385259" w:themeColor="accent1"/>
              <w:szCs w:val="28"/>
            </w:rPr>
            <w:t>Revised 4/16/</w:t>
          </w:r>
          <w:r w:rsidR="003F0F31">
            <w:rPr>
              <w:color w:val="385259" w:themeColor="accent1"/>
              <w:szCs w:val="28"/>
            </w:rPr>
            <w:t>2019</w:t>
          </w:r>
          <w:r w:rsidR="000F4C87">
            <w:rPr>
              <w:color w:val="385259" w:themeColor="accent1"/>
              <w:szCs w:val="28"/>
            </w:rPr>
            <w:t>,</w:t>
          </w:r>
          <w:r w:rsidRPr="007C7A4E">
            <w:rPr>
              <w:color w:val="385259" w:themeColor="accent1"/>
              <w:szCs w:val="28"/>
            </w:rPr>
            <w:t xml:space="preserve"> 5/19/2020</w:t>
          </w:r>
          <w:r w:rsidR="000F4C87">
            <w:rPr>
              <w:color w:val="385259" w:themeColor="accent1"/>
              <w:szCs w:val="28"/>
            </w:rPr>
            <w:t>, 8</w:t>
          </w:r>
          <w:r w:rsidRPr="007C7A4E">
            <w:rPr>
              <w:color w:val="385259" w:themeColor="accent1"/>
              <w:szCs w:val="28"/>
            </w:rPr>
            <w:t>/18/2020</w:t>
          </w:r>
        </w:p>
        <w:p w14:paraId="37AFE5EC" w14:textId="5FEF8EC7" w:rsidR="003F0F31" w:rsidRDefault="000F4C87" w:rsidP="005D3376">
          <w:pPr>
            <w:pStyle w:val="NoSpacing"/>
            <w:jc w:val="right"/>
            <w:rPr>
              <w:color w:val="385259" w:themeColor="text2"/>
            </w:rPr>
          </w:pPr>
          <w:r>
            <w:rPr>
              <w:color w:val="385259" w:themeColor="accent1"/>
              <w:szCs w:val="28"/>
            </w:rPr>
            <w:t xml:space="preserve"> </w:t>
          </w:r>
          <w:r w:rsidR="007C7A4E" w:rsidRPr="005D3376">
            <w:rPr>
              <w:color w:val="385259" w:themeColor="accent1"/>
              <w:szCs w:val="28"/>
            </w:rPr>
            <w:t>9/15/2020</w:t>
          </w:r>
          <w:r>
            <w:rPr>
              <w:color w:val="385259" w:themeColor="accent1"/>
              <w:szCs w:val="28"/>
            </w:rPr>
            <w:t xml:space="preserve">, </w:t>
          </w:r>
          <w:r w:rsidR="005D3376">
            <w:rPr>
              <w:color w:val="385259" w:themeColor="accent1"/>
              <w:szCs w:val="28"/>
            </w:rPr>
            <w:t>8/17/2021</w:t>
          </w:r>
          <w:r>
            <w:rPr>
              <w:color w:val="385259" w:themeColor="accent1"/>
              <w:szCs w:val="28"/>
            </w:rPr>
            <w:t xml:space="preserve">, </w:t>
          </w:r>
          <w:r w:rsidR="002A7048" w:rsidRPr="002A7048">
            <w:rPr>
              <w:color w:val="385259" w:themeColor="text2"/>
            </w:rPr>
            <w:t>8/16/2022</w:t>
          </w:r>
        </w:p>
        <w:p w14:paraId="32F61718" w14:textId="77777777" w:rsidR="000F4C87" w:rsidRDefault="003F0F31" w:rsidP="005D3376">
          <w:pPr>
            <w:pStyle w:val="NoSpacing"/>
            <w:jc w:val="right"/>
            <w:rPr>
              <w:color w:val="385259" w:themeColor="text2"/>
            </w:rPr>
          </w:pPr>
          <w:r>
            <w:rPr>
              <w:color w:val="385259" w:themeColor="text2"/>
            </w:rPr>
            <w:t>1/17/2023</w:t>
          </w:r>
          <w:r w:rsidR="000F4C87">
            <w:rPr>
              <w:color w:val="385259" w:themeColor="text2"/>
            </w:rPr>
            <w:t>,</w:t>
          </w:r>
          <w:r w:rsidR="00D81EAB">
            <w:rPr>
              <w:color w:val="385259" w:themeColor="text2"/>
            </w:rPr>
            <w:t xml:space="preserve"> 6/27/</w:t>
          </w:r>
          <w:r w:rsidR="00D0453A">
            <w:rPr>
              <w:color w:val="385259" w:themeColor="text2"/>
            </w:rPr>
            <w:t>20</w:t>
          </w:r>
          <w:r w:rsidR="00D81EAB">
            <w:rPr>
              <w:color w:val="385259" w:themeColor="text2"/>
            </w:rPr>
            <w:t>23</w:t>
          </w:r>
          <w:r w:rsidR="000F4C87">
            <w:rPr>
              <w:color w:val="385259" w:themeColor="text2"/>
            </w:rPr>
            <w:t>,</w:t>
          </w:r>
          <w:r w:rsidR="0029625B">
            <w:rPr>
              <w:color w:val="385259" w:themeColor="text2"/>
            </w:rPr>
            <w:t xml:space="preserve"> 2/20/2024</w:t>
          </w:r>
        </w:p>
        <w:p w14:paraId="51D4CAE7" w14:textId="25E0CE16" w:rsidR="000F4C87" w:rsidRDefault="000F4C87" w:rsidP="005D3376">
          <w:pPr>
            <w:pStyle w:val="NoSpacing"/>
            <w:jc w:val="right"/>
            <w:rPr>
              <w:color w:val="385259" w:themeColor="text2"/>
            </w:rPr>
          </w:pPr>
          <w:r>
            <w:rPr>
              <w:color w:val="385259" w:themeColor="text2"/>
            </w:rPr>
            <w:t xml:space="preserve"> 3/11/2025</w:t>
          </w:r>
        </w:p>
        <w:p w14:paraId="3F29B14E" w14:textId="4B4063DD" w:rsidR="00D15EEE" w:rsidRDefault="00D15EEE" w:rsidP="000A71C8">
          <w:pPr>
            <w:pStyle w:val="Title"/>
          </w:pPr>
          <w:r>
            <w:rPr>
              <w:noProof/>
            </w:rPr>
            <mc:AlternateContent>
              <mc:Choice Requires="wps">
                <w:drawing>
                  <wp:anchor distT="0" distB="0" distL="114300" distR="114300" simplePos="0" relativeHeight="251660288" behindDoc="0" locked="0" layoutInCell="1" allowOverlap="1" wp14:anchorId="46B6C94A" wp14:editId="5EF46453">
                    <wp:simplePos x="0" y="0"/>
                    <wp:positionH relativeFrom="margin">
                      <wp:align>right</wp:align>
                    </wp:positionH>
                    <wp:positionV relativeFrom="page">
                      <wp:posOffset>6181725</wp:posOffset>
                    </wp:positionV>
                    <wp:extent cx="6105525" cy="666750"/>
                    <wp:effectExtent l="0" t="0" r="0" b="0"/>
                    <wp:wrapSquare wrapText="bothSides"/>
                    <wp:docPr id="152" name="Text Box 152" descr="P1TB2bA#y1"/>
                    <wp:cNvGraphicFramePr/>
                    <a:graphic xmlns:a="http://schemas.openxmlformats.org/drawingml/2006/main">
                      <a:graphicData uri="http://schemas.microsoft.com/office/word/2010/wordprocessingShape">
                        <wps:wsp>
                          <wps:cNvSpPr txBox="1"/>
                          <wps:spPr>
                            <a:xfrm>
                              <a:off x="0" y="0"/>
                              <a:ext cx="6105525" cy="66675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3E6337F" w14:textId="5B0671EB" w:rsidR="000A71C8" w:rsidRPr="00D15EEE" w:rsidRDefault="000A71C8" w:rsidP="000A71C8">
                                <w:pPr>
                                  <w:pStyle w:val="Title"/>
                                  <w:rPr>
                                    <w:rFonts w:asciiTheme="minorHAnsi" w:hAnsiTheme="minorHAnsi" w:cstheme="minorHAnsi"/>
                                    <w:b/>
                                  </w:rPr>
                                </w:pPr>
                                <w:r w:rsidRPr="00D15EEE">
                                  <w:rPr>
                                    <w:rFonts w:asciiTheme="minorHAnsi" w:hAnsiTheme="minorHAnsi" w:cstheme="minorHAnsi"/>
                                    <w:b/>
                                  </w:rPr>
                                  <w:t>Patron Policy Manual</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B6C94A" id="_x0000_t202" coordsize="21600,21600" o:spt="202" path="m,l,21600r21600,l21600,xe">
                    <v:stroke joinstyle="miter"/>
                    <v:path gradientshapeok="t" o:connecttype="rect"/>
                  </v:shapetype>
                  <v:shape id="Text Box 152" o:spid="_x0000_s1026" type="#_x0000_t202" alt="P1TB2bA#y1" style="position:absolute;margin-left:429.55pt;margin-top:486.75pt;width:480.75pt;height: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" filled="f" strokeweight=".5pt">
                    <v:stroke opacity="0" joinstyle="round"/>
                    <v:textbox inset="126pt,0,54pt,0">
                      <w:txbxContent>
                        <w:p w14:paraId="53E6337F" w14:textId="5B0671EB" w:rsidR="000A71C8" w:rsidRPr="00D15EEE" w:rsidRDefault="000A71C8" w:rsidP="000A71C8">
                          <w:pPr>
                            <w:pStyle w:val="Title"/>
                            <w:rPr>
                              <w:rFonts w:asciiTheme="minorHAnsi" w:hAnsiTheme="minorHAnsi" w:cstheme="minorHAnsi"/>
                              <w:b/>
                            </w:rPr>
                          </w:pPr>
                          <w:r w:rsidRPr="00D15EEE">
                            <w:rPr>
                              <w:rFonts w:asciiTheme="minorHAnsi" w:hAnsiTheme="minorHAnsi" w:cstheme="minorHAnsi"/>
                              <w:b/>
                            </w:rPr>
                            <w:t>Patron Policy Manual</w:t>
                          </w:r>
                        </w:p>
                      </w:txbxContent>
                    </v:textbox>
                    <w10:wrap type="square" anchorx="margin" anchory="page"/>
                  </v:shape>
                </w:pict>
              </mc:Fallback>
            </mc:AlternateContent>
          </w:r>
          <w:r>
            <w:rPr>
              <w:noProof/>
            </w:rPr>
            <w:drawing>
              <wp:inline distT="0" distB="0" distL="0" distR="0" wp14:anchorId="6E53C9C9" wp14:editId="20B3F9E8">
                <wp:extent cx="594360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 Logo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377440"/>
                        </a:xfrm>
                        <a:prstGeom prst="rect">
                          <a:avLst/>
                        </a:prstGeom>
                      </pic:spPr>
                    </pic:pic>
                  </a:graphicData>
                </a:graphic>
              </wp:inline>
            </w:drawing>
          </w:r>
        </w:p>
        <w:p w14:paraId="06AEC1D7" w14:textId="6CF7B2AF" w:rsidR="00D15EEE" w:rsidRDefault="00D15EEE" w:rsidP="00D15EEE"/>
        <w:p w14:paraId="7CBF3F53" w14:textId="5367A9F5" w:rsidR="00BD0A5E" w:rsidRPr="00D15EEE" w:rsidRDefault="00D15EEE" w:rsidP="00D15EEE">
          <w:r>
            <w:br w:type="page"/>
          </w:r>
        </w:p>
      </w:sdtContent>
    </w:sdt>
    <w:sdt>
      <w:sdtPr>
        <w:rPr>
          <w:caps w:val="0"/>
          <w:color w:val="auto"/>
          <w:spacing w:val="0"/>
          <w:sz w:val="20"/>
          <w:szCs w:val="20"/>
        </w:rPr>
        <w:id w:val="902487891"/>
        <w:docPartObj>
          <w:docPartGallery w:val="Table of Contents"/>
          <w:docPartUnique/>
        </w:docPartObj>
      </w:sdtPr>
      <w:sdtEndPr>
        <w:rPr>
          <w:b/>
          <w:bCs/>
          <w:noProof/>
        </w:rPr>
      </w:sdtEndPr>
      <w:sdtContent>
        <w:p w14:paraId="277A1B09" w14:textId="402D0A00" w:rsidR="00BD0A5E" w:rsidRDefault="00BD0A5E">
          <w:pPr>
            <w:pStyle w:val="TOCHeading"/>
          </w:pPr>
          <w:r>
            <w:t>Contents</w:t>
          </w:r>
          <w:bookmarkStart w:id="1" w:name="_GoBack"/>
          <w:bookmarkEnd w:id="1"/>
        </w:p>
        <w:p w14:paraId="0C24E081" w14:textId="61396BB6" w:rsidR="005342F4" w:rsidRDefault="00BD0A5E">
          <w:pPr>
            <w:pStyle w:val="TOC1"/>
            <w:tabs>
              <w:tab w:val="right" w:leader="dot" w:pos="9350"/>
            </w:tabs>
            <w:rPr>
              <w:noProof/>
              <w:sz w:val="22"/>
              <w:szCs w:val="22"/>
            </w:rPr>
          </w:pPr>
          <w:r>
            <w:fldChar w:fldCharType="begin"/>
          </w:r>
          <w:r>
            <w:instrText xml:space="preserve"> TOC \o "1-3" \h \z \u </w:instrText>
          </w:r>
          <w:r>
            <w:fldChar w:fldCharType="separate"/>
          </w:r>
          <w:hyperlink w:anchor="_Toc193096227" w:history="1">
            <w:r w:rsidR="005342F4" w:rsidRPr="00B17756">
              <w:rPr>
                <w:rStyle w:val="Hyperlink"/>
                <w:noProof/>
              </w:rPr>
              <w:t>Mission Statement</w:t>
            </w:r>
            <w:r w:rsidR="005342F4">
              <w:rPr>
                <w:noProof/>
                <w:webHidden/>
              </w:rPr>
              <w:tab/>
            </w:r>
            <w:r w:rsidR="005342F4">
              <w:rPr>
                <w:noProof/>
                <w:webHidden/>
              </w:rPr>
              <w:fldChar w:fldCharType="begin"/>
            </w:r>
            <w:r w:rsidR="005342F4">
              <w:rPr>
                <w:noProof/>
                <w:webHidden/>
              </w:rPr>
              <w:instrText xml:space="preserve"> PAGEREF _Toc193096227 \h </w:instrText>
            </w:r>
            <w:r w:rsidR="005342F4">
              <w:rPr>
                <w:noProof/>
                <w:webHidden/>
              </w:rPr>
            </w:r>
            <w:r w:rsidR="005342F4">
              <w:rPr>
                <w:noProof/>
                <w:webHidden/>
              </w:rPr>
              <w:fldChar w:fldCharType="separate"/>
            </w:r>
            <w:r w:rsidR="005342F4">
              <w:rPr>
                <w:noProof/>
                <w:webHidden/>
              </w:rPr>
              <w:t>4</w:t>
            </w:r>
            <w:r w:rsidR="005342F4">
              <w:rPr>
                <w:noProof/>
                <w:webHidden/>
              </w:rPr>
              <w:fldChar w:fldCharType="end"/>
            </w:r>
          </w:hyperlink>
        </w:p>
        <w:p w14:paraId="7DC56989" w14:textId="06C28CB2" w:rsidR="005342F4" w:rsidRDefault="005342F4">
          <w:pPr>
            <w:pStyle w:val="TOC1"/>
            <w:tabs>
              <w:tab w:val="right" w:leader="dot" w:pos="9350"/>
            </w:tabs>
            <w:rPr>
              <w:noProof/>
              <w:sz w:val="22"/>
              <w:szCs w:val="22"/>
            </w:rPr>
          </w:pPr>
          <w:hyperlink w:anchor="_Toc193096228" w:history="1">
            <w:r w:rsidRPr="00B17756">
              <w:rPr>
                <w:rStyle w:val="Hyperlink"/>
                <w:rFonts w:eastAsia="Times New Roman"/>
                <w:noProof/>
              </w:rPr>
              <w:t>Library Cards</w:t>
            </w:r>
            <w:r>
              <w:rPr>
                <w:noProof/>
                <w:webHidden/>
              </w:rPr>
              <w:tab/>
            </w:r>
            <w:r>
              <w:rPr>
                <w:noProof/>
                <w:webHidden/>
              </w:rPr>
              <w:fldChar w:fldCharType="begin"/>
            </w:r>
            <w:r>
              <w:rPr>
                <w:noProof/>
                <w:webHidden/>
              </w:rPr>
              <w:instrText xml:space="preserve"> PAGEREF _Toc193096228 \h </w:instrText>
            </w:r>
            <w:r>
              <w:rPr>
                <w:noProof/>
                <w:webHidden/>
              </w:rPr>
            </w:r>
            <w:r>
              <w:rPr>
                <w:noProof/>
                <w:webHidden/>
              </w:rPr>
              <w:fldChar w:fldCharType="separate"/>
            </w:r>
            <w:r>
              <w:rPr>
                <w:noProof/>
                <w:webHidden/>
              </w:rPr>
              <w:t>4</w:t>
            </w:r>
            <w:r>
              <w:rPr>
                <w:noProof/>
                <w:webHidden/>
              </w:rPr>
              <w:fldChar w:fldCharType="end"/>
            </w:r>
          </w:hyperlink>
        </w:p>
        <w:p w14:paraId="196EA136" w14:textId="39B956B3" w:rsidR="005342F4" w:rsidRDefault="005342F4">
          <w:pPr>
            <w:pStyle w:val="TOC2"/>
            <w:tabs>
              <w:tab w:val="right" w:leader="dot" w:pos="9350"/>
            </w:tabs>
            <w:rPr>
              <w:noProof/>
              <w:sz w:val="22"/>
              <w:szCs w:val="22"/>
            </w:rPr>
          </w:pPr>
          <w:hyperlink w:anchor="_Toc193096229" w:history="1">
            <w:r w:rsidRPr="00B17756">
              <w:rPr>
                <w:rStyle w:val="Hyperlink"/>
                <w:noProof/>
              </w:rPr>
              <w:t>Introduction</w:t>
            </w:r>
            <w:r>
              <w:rPr>
                <w:noProof/>
                <w:webHidden/>
              </w:rPr>
              <w:tab/>
            </w:r>
            <w:r>
              <w:rPr>
                <w:noProof/>
                <w:webHidden/>
              </w:rPr>
              <w:fldChar w:fldCharType="begin"/>
            </w:r>
            <w:r>
              <w:rPr>
                <w:noProof/>
                <w:webHidden/>
              </w:rPr>
              <w:instrText xml:space="preserve"> PAGEREF _Toc193096229 \h </w:instrText>
            </w:r>
            <w:r>
              <w:rPr>
                <w:noProof/>
                <w:webHidden/>
              </w:rPr>
            </w:r>
            <w:r>
              <w:rPr>
                <w:noProof/>
                <w:webHidden/>
              </w:rPr>
              <w:fldChar w:fldCharType="separate"/>
            </w:r>
            <w:r>
              <w:rPr>
                <w:noProof/>
                <w:webHidden/>
              </w:rPr>
              <w:t>4</w:t>
            </w:r>
            <w:r>
              <w:rPr>
                <w:noProof/>
                <w:webHidden/>
              </w:rPr>
              <w:fldChar w:fldCharType="end"/>
            </w:r>
          </w:hyperlink>
        </w:p>
        <w:p w14:paraId="442B5295" w14:textId="145E5AF8" w:rsidR="005342F4" w:rsidRDefault="005342F4">
          <w:pPr>
            <w:pStyle w:val="TOC2"/>
            <w:tabs>
              <w:tab w:val="right" w:leader="dot" w:pos="9350"/>
            </w:tabs>
            <w:rPr>
              <w:noProof/>
              <w:sz w:val="22"/>
              <w:szCs w:val="22"/>
            </w:rPr>
          </w:pPr>
          <w:hyperlink w:anchor="_Toc193096230" w:history="1">
            <w:r w:rsidRPr="00B17756">
              <w:rPr>
                <w:rStyle w:val="Hyperlink"/>
                <w:noProof/>
              </w:rPr>
              <w:t>Resident Cards</w:t>
            </w:r>
            <w:r>
              <w:rPr>
                <w:noProof/>
                <w:webHidden/>
              </w:rPr>
              <w:tab/>
            </w:r>
            <w:r>
              <w:rPr>
                <w:noProof/>
                <w:webHidden/>
              </w:rPr>
              <w:fldChar w:fldCharType="begin"/>
            </w:r>
            <w:r>
              <w:rPr>
                <w:noProof/>
                <w:webHidden/>
              </w:rPr>
              <w:instrText xml:space="preserve"> PAGEREF _Toc193096230 \h </w:instrText>
            </w:r>
            <w:r>
              <w:rPr>
                <w:noProof/>
                <w:webHidden/>
              </w:rPr>
            </w:r>
            <w:r>
              <w:rPr>
                <w:noProof/>
                <w:webHidden/>
              </w:rPr>
              <w:fldChar w:fldCharType="separate"/>
            </w:r>
            <w:r>
              <w:rPr>
                <w:noProof/>
                <w:webHidden/>
              </w:rPr>
              <w:t>4</w:t>
            </w:r>
            <w:r>
              <w:rPr>
                <w:noProof/>
                <w:webHidden/>
              </w:rPr>
              <w:fldChar w:fldCharType="end"/>
            </w:r>
          </w:hyperlink>
        </w:p>
        <w:p w14:paraId="4D0C0049" w14:textId="0B37309B" w:rsidR="005342F4" w:rsidRDefault="005342F4">
          <w:pPr>
            <w:pStyle w:val="TOC2"/>
            <w:tabs>
              <w:tab w:val="right" w:leader="dot" w:pos="9350"/>
            </w:tabs>
            <w:rPr>
              <w:noProof/>
              <w:sz w:val="22"/>
              <w:szCs w:val="22"/>
            </w:rPr>
          </w:pPr>
          <w:hyperlink w:anchor="_Toc193096231" w:history="1">
            <w:r w:rsidRPr="00B17756">
              <w:rPr>
                <w:rStyle w:val="Hyperlink"/>
                <w:noProof/>
              </w:rPr>
              <w:t>Minor Cards</w:t>
            </w:r>
            <w:r>
              <w:rPr>
                <w:noProof/>
                <w:webHidden/>
              </w:rPr>
              <w:tab/>
            </w:r>
            <w:r>
              <w:rPr>
                <w:noProof/>
                <w:webHidden/>
              </w:rPr>
              <w:fldChar w:fldCharType="begin"/>
            </w:r>
            <w:r>
              <w:rPr>
                <w:noProof/>
                <w:webHidden/>
              </w:rPr>
              <w:instrText xml:space="preserve"> PAGEREF _Toc193096231 \h </w:instrText>
            </w:r>
            <w:r>
              <w:rPr>
                <w:noProof/>
                <w:webHidden/>
              </w:rPr>
            </w:r>
            <w:r>
              <w:rPr>
                <w:noProof/>
                <w:webHidden/>
              </w:rPr>
              <w:fldChar w:fldCharType="separate"/>
            </w:r>
            <w:r>
              <w:rPr>
                <w:noProof/>
                <w:webHidden/>
              </w:rPr>
              <w:t>5</w:t>
            </w:r>
            <w:r>
              <w:rPr>
                <w:noProof/>
                <w:webHidden/>
              </w:rPr>
              <w:fldChar w:fldCharType="end"/>
            </w:r>
          </w:hyperlink>
        </w:p>
        <w:p w14:paraId="6073C869" w14:textId="515DB216" w:rsidR="005342F4" w:rsidRDefault="005342F4">
          <w:pPr>
            <w:pStyle w:val="TOC2"/>
            <w:tabs>
              <w:tab w:val="right" w:leader="dot" w:pos="9350"/>
            </w:tabs>
            <w:rPr>
              <w:noProof/>
              <w:sz w:val="22"/>
              <w:szCs w:val="22"/>
            </w:rPr>
          </w:pPr>
          <w:hyperlink w:anchor="_Toc193096232" w:history="1">
            <w:r w:rsidRPr="00B17756">
              <w:rPr>
                <w:rStyle w:val="Hyperlink"/>
                <w:noProof/>
              </w:rPr>
              <w:t>Homebound Resident Cards</w:t>
            </w:r>
            <w:r>
              <w:rPr>
                <w:noProof/>
                <w:webHidden/>
              </w:rPr>
              <w:tab/>
            </w:r>
            <w:r>
              <w:rPr>
                <w:noProof/>
                <w:webHidden/>
              </w:rPr>
              <w:fldChar w:fldCharType="begin"/>
            </w:r>
            <w:r>
              <w:rPr>
                <w:noProof/>
                <w:webHidden/>
              </w:rPr>
              <w:instrText xml:space="preserve"> PAGEREF _Toc193096232 \h </w:instrText>
            </w:r>
            <w:r>
              <w:rPr>
                <w:noProof/>
                <w:webHidden/>
              </w:rPr>
            </w:r>
            <w:r>
              <w:rPr>
                <w:noProof/>
                <w:webHidden/>
              </w:rPr>
              <w:fldChar w:fldCharType="separate"/>
            </w:r>
            <w:r>
              <w:rPr>
                <w:noProof/>
                <w:webHidden/>
              </w:rPr>
              <w:t>5</w:t>
            </w:r>
            <w:r>
              <w:rPr>
                <w:noProof/>
                <w:webHidden/>
              </w:rPr>
              <w:fldChar w:fldCharType="end"/>
            </w:r>
          </w:hyperlink>
        </w:p>
        <w:p w14:paraId="54DC4075" w14:textId="0AB4F818" w:rsidR="005342F4" w:rsidRDefault="005342F4">
          <w:pPr>
            <w:pStyle w:val="TOC2"/>
            <w:tabs>
              <w:tab w:val="right" w:leader="dot" w:pos="9350"/>
            </w:tabs>
            <w:rPr>
              <w:noProof/>
              <w:sz w:val="22"/>
              <w:szCs w:val="22"/>
            </w:rPr>
          </w:pPr>
          <w:hyperlink w:anchor="_Toc193096233" w:history="1">
            <w:r w:rsidRPr="00B17756">
              <w:rPr>
                <w:rStyle w:val="Hyperlink"/>
                <w:noProof/>
              </w:rPr>
              <w:t>Educator Cards</w:t>
            </w:r>
            <w:r>
              <w:rPr>
                <w:noProof/>
                <w:webHidden/>
              </w:rPr>
              <w:tab/>
            </w:r>
            <w:r>
              <w:rPr>
                <w:noProof/>
                <w:webHidden/>
              </w:rPr>
              <w:fldChar w:fldCharType="begin"/>
            </w:r>
            <w:r>
              <w:rPr>
                <w:noProof/>
                <w:webHidden/>
              </w:rPr>
              <w:instrText xml:space="preserve"> PAGEREF _Toc193096233 \h </w:instrText>
            </w:r>
            <w:r>
              <w:rPr>
                <w:noProof/>
                <w:webHidden/>
              </w:rPr>
            </w:r>
            <w:r>
              <w:rPr>
                <w:noProof/>
                <w:webHidden/>
              </w:rPr>
              <w:fldChar w:fldCharType="separate"/>
            </w:r>
            <w:r>
              <w:rPr>
                <w:noProof/>
                <w:webHidden/>
              </w:rPr>
              <w:t>6</w:t>
            </w:r>
            <w:r>
              <w:rPr>
                <w:noProof/>
                <w:webHidden/>
              </w:rPr>
              <w:fldChar w:fldCharType="end"/>
            </w:r>
          </w:hyperlink>
        </w:p>
        <w:p w14:paraId="20A199F4" w14:textId="03051CDC" w:rsidR="005342F4" w:rsidRDefault="005342F4">
          <w:pPr>
            <w:pStyle w:val="TOC2"/>
            <w:tabs>
              <w:tab w:val="right" w:leader="dot" w:pos="9350"/>
            </w:tabs>
            <w:rPr>
              <w:noProof/>
              <w:sz w:val="22"/>
              <w:szCs w:val="22"/>
            </w:rPr>
          </w:pPr>
          <w:hyperlink w:anchor="_Toc193096234" w:history="1">
            <w:r w:rsidRPr="00B17756">
              <w:rPr>
                <w:rStyle w:val="Hyperlink"/>
                <w:noProof/>
              </w:rPr>
              <w:t>Student Cards</w:t>
            </w:r>
            <w:r>
              <w:rPr>
                <w:noProof/>
                <w:webHidden/>
              </w:rPr>
              <w:tab/>
            </w:r>
            <w:r>
              <w:rPr>
                <w:noProof/>
                <w:webHidden/>
              </w:rPr>
              <w:fldChar w:fldCharType="begin"/>
            </w:r>
            <w:r>
              <w:rPr>
                <w:noProof/>
                <w:webHidden/>
              </w:rPr>
              <w:instrText xml:space="preserve"> PAGEREF _Toc193096234 \h </w:instrText>
            </w:r>
            <w:r>
              <w:rPr>
                <w:noProof/>
                <w:webHidden/>
              </w:rPr>
            </w:r>
            <w:r>
              <w:rPr>
                <w:noProof/>
                <w:webHidden/>
              </w:rPr>
              <w:fldChar w:fldCharType="separate"/>
            </w:r>
            <w:r>
              <w:rPr>
                <w:noProof/>
                <w:webHidden/>
              </w:rPr>
              <w:t>6</w:t>
            </w:r>
            <w:r>
              <w:rPr>
                <w:noProof/>
                <w:webHidden/>
              </w:rPr>
              <w:fldChar w:fldCharType="end"/>
            </w:r>
          </w:hyperlink>
        </w:p>
        <w:p w14:paraId="729BEA1F" w14:textId="71F5330C" w:rsidR="005342F4" w:rsidRDefault="005342F4">
          <w:pPr>
            <w:pStyle w:val="TOC2"/>
            <w:tabs>
              <w:tab w:val="right" w:leader="dot" w:pos="9350"/>
            </w:tabs>
            <w:rPr>
              <w:noProof/>
              <w:sz w:val="22"/>
              <w:szCs w:val="22"/>
            </w:rPr>
          </w:pPr>
          <w:hyperlink w:anchor="_Toc193096235" w:history="1">
            <w:r w:rsidRPr="00B17756">
              <w:rPr>
                <w:rStyle w:val="Hyperlink"/>
                <w:noProof/>
              </w:rPr>
              <w:t>Non-Resident Cards</w:t>
            </w:r>
            <w:r>
              <w:rPr>
                <w:noProof/>
                <w:webHidden/>
              </w:rPr>
              <w:tab/>
            </w:r>
            <w:r>
              <w:rPr>
                <w:noProof/>
                <w:webHidden/>
              </w:rPr>
              <w:fldChar w:fldCharType="begin"/>
            </w:r>
            <w:r>
              <w:rPr>
                <w:noProof/>
                <w:webHidden/>
              </w:rPr>
              <w:instrText xml:space="preserve"> PAGEREF _Toc193096235 \h </w:instrText>
            </w:r>
            <w:r>
              <w:rPr>
                <w:noProof/>
                <w:webHidden/>
              </w:rPr>
            </w:r>
            <w:r>
              <w:rPr>
                <w:noProof/>
                <w:webHidden/>
              </w:rPr>
              <w:fldChar w:fldCharType="separate"/>
            </w:r>
            <w:r>
              <w:rPr>
                <w:noProof/>
                <w:webHidden/>
              </w:rPr>
              <w:t>6</w:t>
            </w:r>
            <w:r>
              <w:rPr>
                <w:noProof/>
                <w:webHidden/>
              </w:rPr>
              <w:fldChar w:fldCharType="end"/>
            </w:r>
          </w:hyperlink>
        </w:p>
        <w:p w14:paraId="6271A836" w14:textId="3370C63C" w:rsidR="005342F4" w:rsidRDefault="005342F4">
          <w:pPr>
            <w:pStyle w:val="TOC2"/>
            <w:tabs>
              <w:tab w:val="right" w:leader="dot" w:pos="9350"/>
            </w:tabs>
            <w:rPr>
              <w:noProof/>
              <w:sz w:val="22"/>
              <w:szCs w:val="22"/>
            </w:rPr>
          </w:pPr>
          <w:hyperlink w:anchor="_Toc193096236" w:history="1">
            <w:r w:rsidRPr="00B17756">
              <w:rPr>
                <w:rStyle w:val="Hyperlink"/>
                <w:noProof/>
              </w:rPr>
              <w:t>E-Cards</w:t>
            </w:r>
            <w:r>
              <w:rPr>
                <w:noProof/>
                <w:webHidden/>
              </w:rPr>
              <w:tab/>
            </w:r>
            <w:r>
              <w:rPr>
                <w:noProof/>
                <w:webHidden/>
              </w:rPr>
              <w:fldChar w:fldCharType="begin"/>
            </w:r>
            <w:r>
              <w:rPr>
                <w:noProof/>
                <w:webHidden/>
              </w:rPr>
              <w:instrText xml:space="preserve"> PAGEREF _Toc193096236 \h </w:instrText>
            </w:r>
            <w:r>
              <w:rPr>
                <w:noProof/>
                <w:webHidden/>
              </w:rPr>
            </w:r>
            <w:r>
              <w:rPr>
                <w:noProof/>
                <w:webHidden/>
              </w:rPr>
              <w:fldChar w:fldCharType="separate"/>
            </w:r>
            <w:r>
              <w:rPr>
                <w:noProof/>
                <w:webHidden/>
              </w:rPr>
              <w:t>7</w:t>
            </w:r>
            <w:r>
              <w:rPr>
                <w:noProof/>
                <w:webHidden/>
              </w:rPr>
              <w:fldChar w:fldCharType="end"/>
            </w:r>
          </w:hyperlink>
        </w:p>
        <w:p w14:paraId="3D4F10AF" w14:textId="2D59CEDC" w:rsidR="005342F4" w:rsidRDefault="005342F4">
          <w:pPr>
            <w:pStyle w:val="TOC2"/>
            <w:tabs>
              <w:tab w:val="right" w:leader="dot" w:pos="9350"/>
            </w:tabs>
            <w:rPr>
              <w:noProof/>
              <w:sz w:val="22"/>
              <w:szCs w:val="22"/>
            </w:rPr>
          </w:pPr>
          <w:hyperlink w:anchor="_Toc193096237" w:history="1">
            <w:r w:rsidRPr="00B17756">
              <w:rPr>
                <w:rStyle w:val="Hyperlink"/>
                <w:noProof/>
              </w:rPr>
              <w:t>Institutional Cards</w:t>
            </w:r>
            <w:r>
              <w:rPr>
                <w:noProof/>
                <w:webHidden/>
              </w:rPr>
              <w:tab/>
            </w:r>
            <w:r>
              <w:rPr>
                <w:noProof/>
                <w:webHidden/>
              </w:rPr>
              <w:fldChar w:fldCharType="begin"/>
            </w:r>
            <w:r>
              <w:rPr>
                <w:noProof/>
                <w:webHidden/>
              </w:rPr>
              <w:instrText xml:space="preserve"> PAGEREF _Toc193096237 \h </w:instrText>
            </w:r>
            <w:r>
              <w:rPr>
                <w:noProof/>
                <w:webHidden/>
              </w:rPr>
            </w:r>
            <w:r>
              <w:rPr>
                <w:noProof/>
                <w:webHidden/>
              </w:rPr>
              <w:fldChar w:fldCharType="separate"/>
            </w:r>
            <w:r>
              <w:rPr>
                <w:noProof/>
                <w:webHidden/>
              </w:rPr>
              <w:t>7</w:t>
            </w:r>
            <w:r>
              <w:rPr>
                <w:noProof/>
                <w:webHidden/>
              </w:rPr>
              <w:fldChar w:fldCharType="end"/>
            </w:r>
          </w:hyperlink>
        </w:p>
        <w:p w14:paraId="1D3FE716" w14:textId="082C0B2A" w:rsidR="005342F4" w:rsidRDefault="005342F4">
          <w:pPr>
            <w:pStyle w:val="TOC2"/>
            <w:tabs>
              <w:tab w:val="right" w:leader="dot" w:pos="9350"/>
            </w:tabs>
            <w:rPr>
              <w:noProof/>
              <w:sz w:val="22"/>
              <w:szCs w:val="22"/>
            </w:rPr>
          </w:pPr>
          <w:hyperlink w:anchor="_Toc193096238" w:history="1">
            <w:r w:rsidRPr="00B17756">
              <w:rPr>
                <w:rStyle w:val="Hyperlink"/>
                <w:noProof/>
              </w:rPr>
              <w:t>Lost and Damaged Cards</w:t>
            </w:r>
            <w:r>
              <w:rPr>
                <w:noProof/>
                <w:webHidden/>
              </w:rPr>
              <w:tab/>
            </w:r>
            <w:r>
              <w:rPr>
                <w:noProof/>
                <w:webHidden/>
              </w:rPr>
              <w:fldChar w:fldCharType="begin"/>
            </w:r>
            <w:r>
              <w:rPr>
                <w:noProof/>
                <w:webHidden/>
              </w:rPr>
              <w:instrText xml:space="preserve"> PAGEREF _Toc193096238 \h </w:instrText>
            </w:r>
            <w:r>
              <w:rPr>
                <w:noProof/>
                <w:webHidden/>
              </w:rPr>
            </w:r>
            <w:r>
              <w:rPr>
                <w:noProof/>
                <w:webHidden/>
              </w:rPr>
              <w:fldChar w:fldCharType="separate"/>
            </w:r>
            <w:r>
              <w:rPr>
                <w:noProof/>
                <w:webHidden/>
              </w:rPr>
              <w:t>7</w:t>
            </w:r>
            <w:r>
              <w:rPr>
                <w:noProof/>
                <w:webHidden/>
              </w:rPr>
              <w:fldChar w:fldCharType="end"/>
            </w:r>
          </w:hyperlink>
        </w:p>
        <w:p w14:paraId="379104D8" w14:textId="49526DF1" w:rsidR="005342F4" w:rsidRDefault="005342F4">
          <w:pPr>
            <w:pStyle w:val="TOC1"/>
            <w:tabs>
              <w:tab w:val="right" w:leader="dot" w:pos="9350"/>
            </w:tabs>
            <w:rPr>
              <w:noProof/>
              <w:sz w:val="22"/>
              <w:szCs w:val="22"/>
            </w:rPr>
          </w:pPr>
          <w:hyperlink w:anchor="_Toc193096239" w:history="1">
            <w:r w:rsidRPr="00B17756">
              <w:rPr>
                <w:rStyle w:val="Hyperlink"/>
                <w:noProof/>
              </w:rPr>
              <w:t>Materials and their Circulation</w:t>
            </w:r>
            <w:r>
              <w:rPr>
                <w:noProof/>
                <w:webHidden/>
              </w:rPr>
              <w:tab/>
            </w:r>
            <w:r>
              <w:rPr>
                <w:noProof/>
                <w:webHidden/>
              </w:rPr>
              <w:fldChar w:fldCharType="begin"/>
            </w:r>
            <w:r>
              <w:rPr>
                <w:noProof/>
                <w:webHidden/>
              </w:rPr>
              <w:instrText xml:space="preserve"> PAGEREF _Toc193096239 \h </w:instrText>
            </w:r>
            <w:r>
              <w:rPr>
                <w:noProof/>
                <w:webHidden/>
              </w:rPr>
            </w:r>
            <w:r>
              <w:rPr>
                <w:noProof/>
                <w:webHidden/>
              </w:rPr>
              <w:fldChar w:fldCharType="separate"/>
            </w:r>
            <w:r>
              <w:rPr>
                <w:noProof/>
                <w:webHidden/>
              </w:rPr>
              <w:t>7</w:t>
            </w:r>
            <w:r>
              <w:rPr>
                <w:noProof/>
                <w:webHidden/>
              </w:rPr>
              <w:fldChar w:fldCharType="end"/>
            </w:r>
          </w:hyperlink>
        </w:p>
        <w:p w14:paraId="5173A1BE" w14:textId="7E932350" w:rsidR="005342F4" w:rsidRDefault="005342F4">
          <w:pPr>
            <w:pStyle w:val="TOC2"/>
            <w:tabs>
              <w:tab w:val="right" w:leader="dot" w:pos="9350"/>
            </w:tabs>
            <w:rPr>
              <w:noProof/>
              <w:sz w:val="22"/>
              <w:szCs w:val="22"/>
            </w:rPr>
          </w:pPr>
          <w:hyperlink w:anchor="_Toc193096240" w:history="1">
            <w:r w:rsidRPr="00B17756">
              <w:rPr>
                <w:rStyle w:val="Hyperlink"/>
                <w:noProof/>
              </w:rPr>
              <w:t>General Circulation Guidelines</w:t>
            </w:r>
            <w:r>
              <w:rPr>
                <w:noProof/>
                <w:webHidden/>
              </w:rPr>
              <w:tab/>
            </w:r>
            <w:r>
              <w:rPr>
                <w:noProof/>
                <w:webHidden/>
              </w:rPr>
              <w:fldChar w:fldCharType="begin"/>
            </w:r>
            <w:r>
              <w:rPr>
                <w:noProof/>
                <w:webHidden/>
              </w:rPr>
              <w:instrText xml:space="preserve"> PAGEREF _Toc193096240 \h </w:instrText>
            </w:r>
            <w:r>
              <w:rPr>
                <w:noProof/>
                <w:webHidden/>
              </w:rPr>
            </w:r>
            <w:r>
              <w:rPr>
                <w:noProof/>
                <w:webHidden/>
              </w:rPr>
              <w:fldChar w:fldCharType="separate"/>
            </w:r>
            <w:r>
              <w:rPr>
                <w:noProof/>
                <w:webHidden/>
              </w:rPr>
              <w:t>7</w:t>
            </w:r>
            <w:r>
              <w:rPr>
                <w:noProof/>
                <w:webHidden/>
              </w:rPr>
              <w:fldChar w:fldCharType="end"/>
            </w:r>
          </w:hyperlink>
        </w:p>
        <w:p w14:paraId="5C10D69B" w14:textId="2C5F79D3" w:rsidR="005342F4" w:rsidRDefault="005342F4">
          <w:pPr>
            <w:pStyle w:val="TOC2"/>
            <w:tabs>
              <w:tab w:val="right" w:leader="dot" w:pos="9350"/>
            </w:tabs>
            <w:rPr>
              <w:noProof/>
              <w:sz w:val="22"/>
              <w:szCs w:val="22"/>
            </w:rPr>
          </w:pPr>
          <w:hyperlink w:anchor="_Toc193096241" w:history="1">
            <w:r w:rsidRPr="00B17756">
              <w:rPr>
                <w:rStyle w:val="Hyperlink"/>
                <w:noProof/>
              </w:rPr>
              <w:t>Lending Limits, Renewals and Fines Schedule</w:t>
            </w:r>
            <w:r>
              <w:rPr>
                <w:noProof/>
                <w:webHidden/>
              </w:rPr>
              <w:tab/>
            </w:r>
            <w:r>
              <w:rPr>
                <w:noProof/>
                <w:webHidden/>
              </w:rPr>
              <w:fldChar w:fldCharType="begin"/>
            </w:r>
            <w:r>
              <w:rPr>
                <w:noProof/>
                <w:webHidden/>
              </w:rPr>
              <w:instrText xml:space="preserve"> PAGEREF _Toc193096241 \h </w:instrText>
            </w:r>
            <w:r>
              <w:rPr>
                <w:noProof/>
                <w:webHidden/>
              </w:rPr>
            </w:r>
            <w:r>
              <w:rPr>
                <w:noProof/>
                <w:webHidden/>
              </w:rPr>
              <w:fldChar w:fldCharType="separate"/>
            </w:r>
            <w:r>
              <w:rPr>
                <w:noProof/>
                <w:webHidden/>
              </w:rPr>
              <w:t>8</w:t>
            </w:r>
            <w:r>
              <w:rPr>
                <w:noProof/>
                <w:webHidden/>
              </w:rPr>
              <w:fldChar w:fldCharType="end"/>
            </w:r>
          </w:hyperlink>
        </w:p>
        <w:p w14:paraId="0D05D752" w14:textId="3B57982E" w:rsidR="005342F4" w:rsidRDefault="005342F4">
          <w:pPr>
            <w:pStyle w:val="TOC2"/>
            <w:tabs>
              <w:tab w:val="right" w:leader="dot" w:pos="9350"/>
            </w:tabs>
            <w:rPr>
              <w:noProof/>
              <w:sz w:val="22"/>
              <w:szCs w:val="22"/>
            </w:rPr>
          </w:pPr>
          <w:hyperlink w:anchor="_Toc193096242" w:history="1">
            <w:r w:rsidRPr="00B17756">
              <w:rPr>
                <w:rStyle w:val="Hyperlink"/>
                <w:noProof/>
              </w:rPr>
              <w:t>Hold requests</w:t>
            </w:r>
            <w:r>
              <w:rPr>
                <w:noProof/>
                <w:webHidden/>
              </w:rPr>
              <w:tab/>
            </w:r>
            <w:r>
              <w:rPr>
                <w:noProof/>
                <w:webHidden/>
              </w:rPr>
              <w:fldChar w:fldCharType="begin"/>
            </w:r>
            <w:r>
              <w:rPr>
                <w:noProof/>
                <w:webHidden/>
              </w:rPr>
              <w:instrText xml:space="preserve"> PAGEREF _Toc193096242 \h </w:instrText>
            </w:r>
            <w:r>
              <w:rPr>
                <w:noProof/>
                <w:webHidden/>
              </w:rPr>
            </w:r>
            <w:r>
              <w:rPr>
                <w:noProof/>
                <w:webHidden/>
              </w:rPr>
              <w:fldChar w:fldCharType="separate"/>
            </w:r>
            <w:r>
              <w:rPr>
                <w:noProof/>
                <w:webHidden/>
              </w:rPr>
              <w:t>8</w:t>
            </w:r>
            <w:r>
              <w:rPr>
                <w:noProof/>
                <w:webHidden/>
              </w:rPr>
              <w:fldChar w:fldCharType="end"/>
            </w:r>
          </w:hyperlink>
        </w:p>
        <w:p w14:paraId="3422248E" w14:textId="2606461B" w:rsidR="005342F4" w:rsidRDefault="005342F4">
          <w:pPr>
            <w:pStyle w:val="TOC2"/>
            <w:tabs>
              <w:tab w:val="right" w:leader="dot" w:pos="9350"/>
            </w:tabs>
            <w:rPr>
              <w:noProof/>
              <w:sz w:val="22"/>
              <w:szCs w:val="22"/>
            </w:rPr>
          </w:pPr>
          <w:hyperlink w:anchor="_Toc193096243" w:history="1">
            <w:r w:rsidRPr="00B17756">
              <w:rPr>
                <w:rStyle w:val="Hyperlink"/>
                <w:noProof/>
              </w:rPr>
              <w:t>Overdue Library Materials</w:t>
            </w:r>
            <w:r>
              <w:rPr>
                <w:noProof/>
                <w:webHidden/>
              </w:rPr>
              <w:tab/>
            </w:r>
            <w:r>
              <w:rPr>
                <w:noProof/>
                <w:webHidden/>
              </w:rPr>
              <w:fldChar w:fldCharType="begin"/>
            </w:r>
            <w:r>
              <w:rPr>
                <w:noProof/>
                <w:webHidden/>
              </w:rPr>
              <w:instrText xml:space="preserve"> PAGEREF _Toc193096243 \h </w:instrText>
            </w:r>
            <w:r>
              <w:rPr>
                <w:noProof/>
                <w:webHidden/>
              </w:rPr>
            </w:r>
            <w:r>
              <w:rPr>
                <w:noProof/>
                <w:webHidden/>
              </w:rPr>
              <w:fldChar w:fldCharType="separate"/>
            </w:r>
            <w:r>
              <w:rPr>
                <w:noProof/>
                <w:webHidden/>
              </w:rPr>
              <w:t>8</w:t>
            </w:r>
            <w:r>
              <w:rPr>
                <w:noProof/>
                <w:webHidden/>
              </w:rPr>
              <w:fldChar w:fldCharType="end"/>
            </w:r>
          </w:hyperlink>
        </w:p>
        <w:p w14:paraId="1CE1252B" w14:textId="6435D823" w:rsidR="005342F4" w:rsidRDefault="005342F4">
          <w:pPr>
            <w:pStyle w:val="TOC2"/>
            <w:tabs>
              <w:tab w:val="right" w:leader="dot" w:pos="9350"/>
            </w:tabs>
            <w:rPr>
              <w:noProof/>
              <w:sz w:val="22"/>
              <w:szCs w:val="22"/>
            </w:rPr>
          </w:pPr>
          <w:hyperlink w:anchor="_Toc193096244" w:history="1">
            <w:r w:rsidRPr="00B17756">
              <w:rPr>
                <w:rStyle w:val="Hyperlink"/>
                <w:noProof/>
              </w:rPr>
              <w:t>Lost and Damaged Items</w:t>
            </w:r>
            <w:r>
              <w:rPr>
                <w:noProof/>
                <w:webHidden/>
              </w:rPr>
              <w:tab/>
            </w:r>
            <w:r>
              <w:rPr>
                <w:noProof/>
                <w:webHidden/>
              </w:rPr>
              <w:fldChar w:fldCharType="begin"/>
            </w:r>
            <w:r>
              <w:rPr>
                <w:noProof/>
                <w:webHidden/>
              </w:rPr>
              <w:instrText xml:space="preserve"> PAGEREF _Toc193096244 \h </w:instrText>
            </w:r>
            <w:r>
              <w:rPr>
                <w:noProof/>
                <w:webHidden/>
              </w:rPr>
            </w:r>
            <w:r>
              <w:rPr>
                <w:noProof/>
                <w:webHidden/>
              </w:rPr>
              <w:fldChar w:fldCharType="separate"/>
            </w:r>
            <w:r>
              <w:rPr>
                <w:noProof/>
                <w:webHidden/>
              </w:rPr>
              <w:t>9</w:t>
            </w:r>
            <w:r>
              <w:rPr>
                <w:noProof/>
                <w:webHidden/>
              </w:rPr>
              <w:fldChar w:fldCharType="end"/>
            </w:r>
          </w:hyperlink>
        </w:p>
        <w:p w14:paraId="045BA456" w14:textId="0E7708C0" w:rsidR="005342F4" w:rsidRDefault="005342F4">
          <w:pPr>
            <w:pStyle w:val="TOC2"/>
            <w:tabs>
              <w:tab w:val="right" w:leader="dot" w:pos="9350"/>
            </w:tabs>
            <w:rPr>
              <w:noProof/>
              <w:sz w:val="22"/>
              <w:szCs w:val="22"/>
            </w:rPr>
          </w:pPr>
          <w:hyperlink w:anchor="_Toc193096245" w:history="1">
            <w:r w:rsidRPr="00B17756">
              <w:rPr>
                <w:rStyle w:val="Hyperlink"/>
                <w:noProof/>
              </w:rPr>
              <w:t>Minors and Materials</w:t>
            </w:r>
            <w:r>
              <w:rPr>
                <w:noProof/>
                <w:webHidden/>
              </w:rPr>
              <w:tab/>
            </w:r>
            <w:r>
              <w:rPr>
                <w:noProof/>
                <w:webHidden/>
              </w:rPr>
              <w:fldChar w:fldCharType="begin"/>
            </w:r>
            <w:r>
              <w:rPr>
                <w:noProof/>
                <w:webHidden/>
              </w:rPr>
              <w:instrText xml:space="preserve"> PAGEREF _Toc193096245 \h </w:instrText>
            </w:r>
            <w:r>
              <w:rPr>
                <w:noProof/>
                <w:webHidden/>
              </w:rPr>
            </w:r>
            <w:r>
              <w:rPr>
                <w:noProof/>
                <w:webHidden/>
              </w:rPr>
              <w:fldChar w:fldCharType="separate"/>
            </w:r>
            <w:r>
              <w:rPr>
                <w:noProof/>
                <w:webHidden/>
              </w:rPr>
              <w:t>9</w:t>
            </w:r>
            <w:r>
              <w:rPr>
                <w:noProof/>
                <w:webHidden/>
              </w:rPr>
              <w:fldChar w:fldCharType="end"/>
            </w:r>
          </w:hyperlink>
        </w:p>
        <w:p w14:paraId="4ABC362E" w14:textId="36930D86" w:rsidR="005342F4" w:rsidRDefault="005342F4">
          <w:pPr>
            <w:pStyle w:val="TOC1"/>
            <w:tabs>
              <w:tab w:val="right" w:leader="dot" w:pos="9350"/>
            </w:tabs>
            <w:rPr>
              <w:noProof/>
              <w:sz w:val="22"/>
              <w:szCs w:val="22"/>
            </w:rPr>
          </w:pPr>
          <w:hyperlink w:anchor="_Toc193096246" w:history="1">
            <w:r w:rsidRPr="00B17756">
              <w:rPr>
                <w:rStyle w:val="Hyperlink"/>
                <w:noProof/>
              </w:rPr>
              <w:t>Borrowing Beyond Polk County and Reference Services</w:t>
            </w:r>
            <w:r>
              <w:rPr>
                <w:noProof/>
                <w:webHidden/>
              </w:rPr>
              <w:tab/>
            </w:r>
            <w:r>
              <w:rPr>
                <w:noProof/>
                <w:webHidden/>
              </w:rPr>
              <w:fldChar w:fldCharType="begin"/>
            </w:r>
            <w:r>
              <w:rPr>
                <w:noProof/>
                <w:webHidden/>
              </w:rPr>
              <w:instrText xml:space="preserve"> PAGEREF _Toc193096246 \h </w:instrText>
            </w:r>
            <w:r>
              <w:rPr>
                <w:noProof/>
                <w:webHidden/>
              </w:rPr>
            </w:r>
            <w:r>
              <w:rPr>
                <w:noProof/>
                <w:webHidden/>
              </w:rPr>
              <w:fldChar w:fldCharType="separate"/>
            </w:r>
            <w:r>
              <w:rPr>
                <w:noProof/>
                <w:webHidden/>
              </w:rPr>
              <w:t>9</w:t>
            </w:r>
            <w:r>
              <w:rPr>
                <w:noProof/>
                <w:webHidden/>
              </w:rPr>
              <w:fldChar w:fldCharType="end"/>
            </w:r>
          </w:hyperlink>
        </w:p>
        <w:p w14:paraId="317772BB" w14:textId="1B4F87D6" w:rsidR="005342F4" w:rsidRDefault="005342F4">
          <w:pPr>
            <w:pStyle w:val="TOC2"/>
            <w:tabs>
              <w:tab w:val="right" w:leader="dot" w:pos="9350"/>
            </w:tabs>
            <w:rPr>
              <w:noProof/>
              <w:sz w:val="22"/>
              <w:szCs w:val="22"/>
            </w:rPr>
          </w:pPr>
          <w:hyperlink w:anchor="_Toc193096247" w:history="1">
            <w:r w:rsidRPr="00B17756">
              <w:rPr>
                <w:rStyle w:val="Hyperlink"/>
                <w:noProof/>
              </w:rPr>
              <w:t>InterLibrary Loans</w:t>
            </w:r>
            <w:r>
              <w:rPr>
                <w:noProof/>
                <w:webHidden/>
              </w:rPr>
              <w:tab/>
            </w:r>
            <w:r>
              <w:rPr>
                <w:noProof/>
                <w:webHidden/>
              </w:rPr>
              <w:fldChar w:fldCharType="begin"/>
            </w:r>
            <w:r>
              <w:rPr>
                <w:noProof/>
                <w:webHidden/>
              </w:rPr>
              <w:instrText xml:space="preserve"> PAGEREF _Toc193096247 \h </w:instrText>
            </w:r>
            <w:r>
              <w:rPr>
                <w:noProof/>
                <w:webHidden/>
              </w:rPr>
            </w:r>
            <w:r>
              <w:rPr>
                <w:noProof/>
                <w:webHidden/>
              </w:rPr>
              <w:fldChar w:fldCharType="separate"/>
            </w:r>
            <w:r>
              <w:rPr>
                <w:noProof/>
                <w:webHidden/>
              </w:rPr>
              <w:t>9</w:t>
            </w:r>
            <w:r>
              <w:rPr>
                <w:noProof/>
                <w:webHidden/>
              </w:rPr>
              <w:fldChar w:fldCharType="end"/>
            </w:r>
          </w:hyperlink>
        </w:p>
        <w:p w14:paraId="4E79389D" w14:textId="7454BF82" w:rsidR="005342F4" w:rsidRDefault="005342F4">
          <w:pPr>
            <w:pStyle w:val="TOC2"/>
            <w:tabs>
              <w:tab w:val="right" w:leader="dot" w:pos="9350"/>
            </w:tabs>
            <w:rPr>
              <w:noProof/>
              <w:sz w:val="22"/>
              <w:szCs w:val="22"/>
            </w:rPr>
          </w:pPr>
          <w:hyperlink w:anchor="_Toc193096248" w:history="1">
            <w:r w:rsidRPr="00B17756">
              <w:rPr>
                <w:rStyle w:val="Hyperlink"/>
                <w:noProof/>
              </w:rPr>
              <w:t>InterLibrary Lending</w:t>
            </w:r>
            <w:r>
              <w:rPr>
                <w:noProof/>
                <w:webHidden/>
              </w:rPr>
              <w:tab/>
            </w:r>
            <w:r>
              <w:rPr>
                <w:noProof/>
                <w:webHidden/>
              </w:rPr>
              <w:fldChar w:fldCharType="begin"/>
            </w:r>
            <w:r>
              <w:rPr>
                <w:noProof/>
                <w:webHidden/>
              </w:rPr>
              <w:instrText xml:space="preserve"> PAGEREF _Toc193096248 \h </w:instrText>
            </w:r>
            <w:r>
              <w:rPr>
                <w:noProof/>
                <w:webHidden/>
              </w:rPr>
            </w:r>
            <w:r>
              <w:rPr>
                <w:noProof/>
                <w:webHidden/>
              </w:rPr>
              <w:fldChar w:fldCharType="separate"/>
            </w:r>
            <w:r>
              <w:rPr>
                <w:noProof/>
                <w:webHidden/>
              </w:rPr>
              <w:t>10</w:t>
            </w:r>
            <w:r>
              <w:rPr>
                <w:noProof/>
                <w:webHidden/>
              </w:rPr>
              <w:fldChar w:fldCharType="end"/>
            </w:r>
          </w:hyperlink>
        </w:p>
        <w:p w14:paraId="1B7DC038" w14:textId="79CFB482" w:rsidR="005342F4" w:rsidRDefault="005342F4">
          <w:pPr>
            <w:pStyle w:val="TOC2"/>
            <w:tabs>
              <w:tab w:val="right" w:leader="dot" w:pos="9350"/>
            </w:tabs>
            <w:rPr>
              <w:noProof/>
              <w:sz w:val="22"/>
              <w:szCs w:val="22"/>
            </w:rPr>
          </w:pPr>
          <w:hyperlink w:anchor="_Toc193096249" w:history="1">
            <w:r w:rsidRPr="00B17756">
              <w:rPr>
                <w:rStyle w:val="Hyperlink"/>
                <w:noProof/>
              </w:rPr>
              <w:t>Reference Services</w:t>
            </w:r>
            <w:r>
              <w:rPr>
                <w:noProof/>
                <w:webHidden/>
              </w:rPr>
              <w:tab/>
            </w:r>
            <w:r>
              <w:rPr>
                <w:noProof/>
                <w:webHidden/>
              </w:rPr>
              <w:fldChar w:fldCharType="begin"/>
            </w:r>
            <w:r>
              <w:rPr>
                <w:noProof/>
                <w:webHidden/>
              </w:rPr>
              <w:instrText xml:space="preserve"> PAGEREF _Toc193096249 \h </w:instrText>
            </w:r>
            <w:r>
              <w:rPr>
                <w:noProof/>
                <w:webHidden/>
              </w:rPr>
            </w:r>
            <w:r>
              <w:rPr>
                <w:noProof/>
                <w:webHidden/>
              </w:rPr>
              <w:fldChar w:fldCharType="separate"/>
            </w:r>
            <w:r>
              <w:rPr>
                <w:noProof/>
                <w:webHidden/>
              </w:rPr>
              <w:t>10</w:t>
            </w:r>
            <w:r>
              <w:rPr>
                <w:noProof/>
                <w:webHidden/>
              </w:rPr>
              <w:fldChar w:fldCharType="end"/>
            </w:r>
          </w:hyperlink>
        </w:p>
        <w:p w14:paraId="4243EE60" w14:textId="405C442A" w:rsidR="005342F4" w:rsidRDefault="005342F4">
          <w:pPr>
            <w:pStyle w:val="TOC2"/>
            <w:tabs>
              <w:tab w:val="right" w:leader="dot" w:pos="9350"/>
            </w:tabs>
            <w:rPr>
              <w:noProof/>
              <w:sz w:val="22"/>
              <w:szCs w:val="22"/>
            </w:rPr>
          </w:pPr>
          <w:hyperlink w:anchor="_Toc193096250" w:history="1">
            <w:r w:rsidRPr="00B17756">
              <w:rPr>
                <w:rStyle w:val="Hyperlink"/>
                <w:noProof/>
              </w:rPr>
              <w:t>Fax Service</w:t>
            </w:r>
            <w:r>
              <w:rPr>
                <w:noProof/>
                <w:webHidden/>
              </w:rPr>
              <w:tab/>
            </w:r>
            <w:r>
              <w:rPr>
                <w:noProof/>
                <w:webHidden/>
              </w:rPr>
              <w:fldChar w:fldCharType="begin"/>
            </w:r>
            <w:r>
              <w:rPr>
                <w:noProof/>
                <w:webHidden/>
              </w:rPr>
              <w:instrText xml:space="preserve"> PAGEREF _Toc193096250 \h </w:instrText>
            </w:r>
            <w:r>
              <w:rPr>
                <w:noProof/>
                <w:webHidden/>
              </w:rPr>
            </w:r>
            <w:r>
              <w:rPr>
                <w:noProof/>
                <w:webHidden/>
              </w:rPr>
              <w:fldChar w:fldCharType="separate"/>
            </w:r>
            <w:r>
              <w:rPr>
                <w:noProof/>
                <w:webHidden/>
              </w:rPr>
              <w:t>10</w:t>
            </w:r>
            <w:r>
              <w:rPr>
                <w:noProof/>
                <w:webHidden/>
              </w:rPr>
              <w:fldChar w:fldCharType="end"/>
            </w:r>
          </w:hyperlink>
        </w:p>
        <w:p w14:paraId="431C9E09" w14:textId="0E1DAB11" w:rsidR="005342F4" w:rsidRDefault="005342F4">
          <w:pPr>
            <w:pStyle w:val="TOC2"/>
            <w:tabs>
              <w:tab w:val="right" w:leader="dot" w:pos="9350"/>
            </w:tabs>
            <w:rPr>
              <w:noProof/>
              <w:sz w:val="22"/>
              <w:szCs w:val="22"/>
            </w:rPr>
          </w:pPr>
          <w:hyperlink w:anchor="_Toc193096251" w:history="1">
            <w:r w:rsidRPr="00B17756">
              <w:rPr>
                <w:rStyle w:val="Hyperlink"/>
                <w:noProof/>
              </w:rPr>
              <w:t>Copies, Printing, and Scanning</w:t>
            </w:r>
            <w:r>
              <w:rPr>
                <w:noProof/>
                <w:webHidden/>
              </w:rPr>
              <w:tab/>
            </w:r>
            <w:r>
              <w:rPr>
                <w:noProof/>
                <w:webHidden/>
              </w:rPr>
              <w:fldChar w:fldCharType="begin"/>
            </w:r>
            <w:r>
              <w:rPr>
                <w:noProof/>
                <w:webHidden/>
              </w:rPr>
              <w:instrText xml:space="preserve"> PAGEREF _Toc193096251 \h </w:instrText>
            </w:r>
            <w:r>
              <w:rPr>
                <w:noProof/>
                <w:webHidden/>
              </w:rPr>
            </w:r>
            <w:r>
              <w:rPr>
                <w:noProof/>
                <w:webHidden/>
              </w:rPr>
              <w:fldChar w:fldCharType="separate"/>
            </w:r>
            <w:r>
              <w:rPr>
                <w:noProof/>
                <w:webHidden/>
              </w:rPr>
              <w:t>10</w:t>
            </w:r>
            <w:r>
              <w:rPr>
                <w:noProof/>
                <w:webHidden/>
              </w:rPr>
              <w:fldChar w:fldCharType="end"/>
            </w:r>
          </w:hyperlink>
        </w:p>
        <w:p w14:paraId="3BE78BD9" w14:textId="757479C0" w:rsidR="005342F4" w:rsidRDefault="005342F4">
          <w:pPr>
            <w:pStyle w:val="TOC2"/>
            <w:tabs>
              <w:tab w:val="right" w:leader="dot" w:pos="9350"/>
            </w:tabs>
            <w:rPr>
              <w:noProof/>
              <w:sz w:val="22"/>
              <w:szCs w:val="22"/>
            </w:rPr>
          </w:pPr>
          <w:hyperlink w:anchor="_Toc193096252" w:history="1">
            <w:r w:rsidRPr="00B17756">
              <w:rPr>
                <w:rStyle w:val="Hyperlink"/>
                <w:noProof/>
              </w:rPr>
              <w:t>Proctor Service</w:t>
            </w:r>
            <w:r>
              <w:rPr>
                <w:noProof/>
                <w:webHidden/>
              </w:rPr>
              <w:tab/>
            </w:r>
            <w:r>
              <w:rPr>
                <w:noProof/>
                <w:webHidden/>
              </w:rPr>
              <w:fldChar w:fldCharType="begin"/>
            </w:r>
            <w:r>
              <w:rPr>
                <w:noProof/>
                <w:webHidden/>
              </w:rPr>
              <w:instrText xml:space="preserve"> PAGEREF _Toc193096252 \h </w:instrText>
            </w:r>
            <w:r>
              <w:rPr>
                <w:noProof/>
                <w:webHidden/>
              </w:rPr>
            </w:r>
            <w:r>
              <w:rPr>
                <w:noProof/>
                <w:webHidden/>
              </w:rPr>
              <w:fldChar w:fldCharType="separate"/>
            </w:r>
            <w:r>
              <w:rPr>
                <w:noProof/>
                <w:webHidden/>
              </w:rPr>
              <w:t>11</w:t>
            </w:r>
            <w:r>
              <w:rPr>
                <w:noProof/>
                <w:webHidden/>
              </w:rPr>
              <w:fldChar w:fldCharType="end"/>
            </w:r>
          </w:hyperlink>
        </w:p>
        <w:p w14:paraId="3CECCFBC" w14:textId="119766F6" w:rsidR="005342F4" w:rsidRDefault="005342F4">
          <w:pPr>
            <w:pStyle w:val="TOC1"/>
            <w:tabs>
              <w:tab w:val="right" w:leader="dot" w:pos="9350"/>
            </w:tabs>
            <w:rPr>
              <w:noProof/>
              <w:sz w:val="22"/>
              <w:szCs w:val="22"/>
            </w:rPr>
          </w:pPr>
          <w:hyperlink w:anchor="_Toc193096253" w:history="1">
            <w:r w:rsidRPr="00B17756">
              <w:rPr>
                <w:rStyle w:val="Hyperlink"/>
                <w:noProof/>
              </w:rPr>
              <w:t>Computer and Internet Use</w:t>
            </w:r>
            <w:r>
              <w:rPr>
                <w:noProof/>
                <w:webHidden/>
              </w:rPr>
              <w:tab/>
            </w:r>
            <w:r>
              <w:rPr>
                <w:noProof/>
                <w:webHidden/>
              </w:rPr>
              <w:fldChar w:fldCharType="begin"/>
            </w:r>
            <w:r>
              <w:rPr>
                <w:noProof/>
                <w:webHidden/>
              </w:rPr>
              <w:instrText xml:space="preserve"> PAGEREF _Toc193096253 \h </w:instrText>
            </w:r>
            <w:r>
              <w:rPr>
                <w:noProof/>
                <w:webHidden/>
              </w:rPr>
            </w:r>
            <w:r>
              <w:rPr>
                <w:noProof/>
                <w:webHidden/>
              </w:rPr>
              <w:fldChar w:fldCharType="separate"/>
            </w:r>
            <w:r>
              <w:rPr>
                <w:noProof/>
                <w:webHidden/>
              </w:rPr>
              <w:t>11</w:t>
            </w:r>
            <w:r>
              <w:rPr>
                <w:noProof/>
                <w:webHidden/>
              </w:rPr>
              <w:fldChar w:fldCharType="end"/>
            </w:r>
          </w:hyperlink>
        </w:p>
        <w:p w14:paraId="63EA3935" w14:textId="780EA3D6" w:rsidR="005342F4" w:rsidRDefault="005342F4">
          <w:pPr>
            <w:pStyle w:val="TOC2"/>
            <w:tabs>
              <w:tab w:val="right" w:leader="dot" w:pos="9350"/>
            </w:tabs>
            <w:rPr>
              <w:noProof/>
              <w:sz w:val="22"/>
              <w:szCs w:val="22"/>
            </w:rPr>
          </w:pPr>
          <w:hyperlink w:anchor="_Toc193096254" w:history="1">
            <w:r w:rsidRPr="00B17756">
              <w:rPr>
                <w:rStyle w:val="Hyperlink"/>
                <w:noProof/>
              </w:rPr>
              <w:t>Library Computers</w:t>
            </w:r>
            <w:r>
              <w:rPr>
                <w:noProof/>
                <w:webHidden/>
              </w:rPr>
              <w:tab/>
            </w:r>
            <w:r>
              <w:rPr>
                <w:noProof/>
                <w:webHidden/>
              </w:rPr>
              <w:fldChar w:fldCharType="begin"/>
            </w:r>
            <w:r>
              <w:rPr>
                <w:noProof/>
                <w:webHidden/>
              </w:rPr>
              <w:instrText xml:space="preserve"> PAGEREF _Toc193096254 \h </w:instrText>
            </w:r>
            <w:r>
              <w:rPr>
                <w:noProof/>
                <w:webHidden/>
              </w:rPr>
            </w:r>
            <w:r>
              <w:rPr>
                <w:noProof/>
                <w:webHidden/>
              </w:rPr>
              <w:fldChar w:fldCharType="separate"/>
            </w:r>
            <w:r>
              <w:rPr>
                <w:noProof/>
                <w:webHidden/>
              </w:rPr>
              <w:t>11</w:t>
            </w:r>
            <w:r>
              <w:rPr>
                <w:noProof/>
                <w:webHidden/>
              </w:rPr>
              <w:fldChar w:fldCharType="end"/>
            </w:r>
          </w:hyperlink>
        </w:p>
        <w:p w14:paraId="2BA1A542" w14:textId="1EC38D67" w:rsidR="005342F4" w:rsidRDefault="005342F4">
          <w:pPr>
            <w:pStyle w:val="TOC2"/>
            <w:tabs>
              <w:tab w:val="right" w:leader="dot" w:pos="9350"/>
            </w:tabs>
            <w:rPr>
              <w:noProof/>
              <w:sz w:val="22"/>
              <w:szCs w:val="22"/>
            </w:rPr>
          </w:pPr>
          <w:hyperlink w:anchor="_Toc193096255" w:history="1">
            <w:r w:rsidRPr="00B17756">
              <w:rPr>
                <w:rStyle w:val="Hyperlink"/>
                <w:noProof/>
              </w:rPr>
              <w:t>Patron Access</w:t>
            </w:r>
            <w:r>
              <w:rPr>
                <w:noProof/>
                <w:webHidden/>
              </w:rPr>
              <w:tab/>
            </w:r>
            <w:r>
              <w:rPr>
                <w:noProof/>
                <w:webHidden/>
              </w:rPr>
              <w:fldChar w:fldCharType="begin"/>
            </w:r>
            <w:r>
              <w:rPr>
                <w:noProof/>
                <w:webHidden/>
              </w:rPr>
              <w:instrText xml:space="preserve"> PAGEREF _Toc193096255 \h </w:instrText>
            </w:r>
            <w:r>
              <w:rPr>
                <w:noProof/>
                <w:webHidden/>
              </w:rPr>
            </w:r>
            <w:r>
              <w:rPr>
                <w:noProof/>
                <w:webHidden/>
              </w:rPr>
              <w:fldChar w:fldCharType="separate"/>
            </w:r>
            <w:r>
              <w:rPr>
                <w:noProof/>
                <w:webHidden/>
              </w:rPr>
              <w:t>12</w:t>
            </w:r>
            <w:r>
              <w:rPr>
                <w:noProof/>
                <w:webHidden/>
              </w:rPr>
              <w:fldChar w:fldCharType="end"/>
            </w:r>
          </w:hyperlink>
        </w:p>
        <w:p w14:paraId="734DAA3E" w14:textId="0C88DA5B" w:rsidR="005342F4" w:rsidRDefault="005342F4">
          <w:pPr>
            <w:pStyle w:val="TOC2"/>
            <w:tabs>
              <w:tab w:val="right" w:leader="dot" w:pos="9350"/>
            </w:tabs>
            <w:rPr>
              <w:noProof/>
              <w:sz w:val="22"/>
              <w:szCs w:val="22"/>
            </w:rPr>
          </w:pPr>
          <w:hyperlink w:anchor="_Toc193096256" w:history="1">
            <w:r w:rsidRPr="00B17756">
              <w:rPr>
                <w:rStyle w:val="Hyperlink"/>
                <w:noProof/>
              </w:rPr>
              <w:t>Guest Access:</w:t>
            </w:r>
            <w:r>
              <w:rPr>
                <w:noProof/>
                <w:webHidden/>
              </w:rPr>
              <w:tab/>
            </w:r>
            <w:r>
              <w:rPr>
                <w:noProof/>
                <w:webHidden/>
              </w:rPr>
              <w:fldChar w:fldCharType="begin"/>
            </w:r>
            <w:r>
              <w:rPr>
                <w:noProof/>
                <w:webHidden/>
              </w:rPr>
              <w:instrText xml:space="preserve"> PAGEREF _Toc193096256 \h </w:instrText>
            </w:r>
            <w:r>
              <w:rPr>
                <w:noProof/>
                <w:webHidden/>
              </w:rPr>
            </w:r>
            <w:r>
              <w:rPr>
                <w:noProof/>
                <w:webHidden/>
              </w:rPr>
              <w:fldChar w:fldCharType="separate"/>
            </w:r>
            <w:r>
              <w:rPr>
                <w:noProof/>
                <w:webHidden/>
              </w:rPr>
              <w:t>13</w:t>
            </w:r>
            <w:r>
              <w:rPr>
                <w:noProof/>
                <w:webHidden/>
              </w:rPr>
              <w:fldChar w:fldCharType="end"/>
            </w:r>
          </w:hyperlink>
        </w:p>
        <w:p w14:paraId="0589017E" w14:textId="31103402" w:rsidR="005342F4" w:rsidRDefault="005342F4">
          <w:pPr>
            <w:pStyle w:val="TOC2"/>
            <w:tabs>
              <w:tab w:val="right" w:leader="dot" w:pos="9350"/>
            </w:tabs>
            <w:rPr>
              <w:noProof/>
              <w:sz w:val="22"/>
              <w:szCs w:val="22"/>
            </w:rPr>
          </w:pPr>
          <w:hyperlink w:anchor="_Toc193096257" w:history="1">
            <w:r w:rsidRPr="00B17756">
              <w:rPr>
                <w:rStyle w:val="Hyperlink"/>
                <w:noProof/>
              </w:rPr>
              <w:t>Access for Minors</w:t>
            </w:r>
            <w:r>
              <w:rPr>
                <w:noProof/>
                <w:webHidden/>
              </w:rPr>
              <w:tab/>
            </w:r>
            <w:r>
              <w:rPr>
                <w:noProof/>
                <w:webHidden/>
              </w:rPr>
              <w:fldChar w:fldCharType="begin"/>
            </w:r>
            <w:r>
              <w:rPr>
                <w:noProof/>
                <w:webHidden/>
              </w:rPr>
              <w:instrText xml:space="preserve"> PAGEREF _Toc193096257 \h </w:instrText>
            </w:r>
            <w:r>
              <w:rPr>
                <w:noProof/>
                <w:webHidden/>
              </w:rPr>
            </w:r>
            <w:r>
              <w:rPr>
                <w:noProof/>
                <w:webHidden/>
              </w:rPr>
              <w:fldChar w:fldCharType="separate"/>
            </w:r>
            <w:r>
              <w:rPr>
                <w:noProof/>
                <w:webHidden/>
              </w:rPr>
              <w:t>13</w:t>
            </w:r>
            <w:r>
              <w:rPr>
                <w:noProof/>
                <w:webHidden/>
              </w:rPr>
              <w:fldChar w:fldCharType="end"/>
            </w:r>
          </w:hyperlink>
        </w:p>
        <w:p w14:paraId="740AE0B7" w14:textId="3A7DE3A0" w:rsidR="005342F4" w:rsidRDefault="005342F4">
          <w:pPr>
            <w:pStyle w:val="TOC2"/>
            <w:tabs>
              <w:tab w:val="right" w:leader="dot" w:pos="9350"/>
            </w:tabs>
            <w:rPr>
              <w:noProof/>
              <w:sz w:val="22"/>
              <w:szCs w:val="22"/>
            </w:rPr>
          </w:pPr>
          <w:hyperlink w:anchor="_Toc193096258" w:history="1">
            <w:r w:rsidRPr="00B17756">
              <w:rPr>
                <w:rStyle w:val="Hyperlink"/>
                <w:noProof/>
              </w:rPr>
              <w:t>Wireless Access</w:t>
            </w:r>
            <w:r>
              <w:rPr>
                <w:noProof/>
                <w:webHidden/>
              </w:rPr>
              <w:tab/>
            </w:r>
            <w:r>
              <w:rPr>
                <w:noProof/>
                <w:webHidden/>
              </w:rPr>
              <w:fldChar w:fldCharType="begin"/>
            </w:r>
            <w:r>
              <w:rPr>
                <w:noProof/>
                <w:webHidden/>
              </w:rPr>
              <w:instrText xml:space="preserve"> PAGEREF _Toc193096258 \h </w:instrText>
            </w:r>
            <w:r>
              <w:rPr>
                <w:noProof/>
                <w:webHidden/>
              </w:rPr>
            </w:r>
            <w:r>
              <w:rPr>
                <w:noProof/>
                <w:webHidden/>
              </w:rPr>
              <w:fldChar w:fldCharType="separate"/>
            </w:r>
            <w:r>
              <w:rPr>
                <w:noProof/>
                <w:webHidden/>
              </w:rPr>
              <w:t>13</w:t>
            </w:r>
            <w:r>
              <w:rPr>
                <w:noProof/>
                <w:webHidden/>
              </w:rPr>
              <w:fldChar w:fldCharType="end"/>
            </w:r>
          </w:hyperlink>
        </w:p>
        <w:p w14:paraId="605BB12F" w14:textId="3EF048CE" w:rsidR="005342F4" w:rsidRDefault="005342F4">
          <w:pPr>
            <w:pStyle w:val="TOC2"/>
            <w:tabs>
              <w:tab w:val="right" w:leader="dot" w:pos="9350"/>
            </w:tabs>
            <w:rPr>
              <w:noProof/>
              <w:sz w:val="22"/>
              <w:szCs w:val="22"/>
            </w:rPr>
          </w:pPr>
          <w:hyperlink w:anchor="_Toc193096259" w:history="1">
            <w:r w:rsidRPr="00B17756">
              <w:rPr>
                <w:rStyle w:val="Hyperlink"/>
                <w:noProof/>
              </w:rPr>
              <w:t>Unacceptable Uses of Computers</w:t>
            </w:r>
            <w:r>
              <w:rPr>
                <w:noProof/>
                <w:webHidden/>
              </w:rPr>
              <w:tab/>
            </w:r>
            <w:r>
              <w:rPr>
                <w:noProof/>
                <w:webHidden/>
              </w:rPr>
              <w:fldChar w:fldCharType="begin"/>
            </w:r>
            <w:r>
              <w:rPr>
                <w:noProof/>
                <w:webHidden/>
              </w:rPr>
              <w:instrText xml:space="preserve"> PAGEREF _Toc193096259 \h </w:instrText>
            </w:r>
            <w:r>
              <w:rPr>
                <w:noProof/>
                <w:webHidden/>
              </w:rPr>
            </w:r>
            <w:r>
              <w:rPr>
                <w:noProof/>
                <w:webHidden/>
              </w:rPr>
              <w:fldChar w:fldCharType="separate"/>
            </w:r>
            <w:r>
              <w:rPr>
                <w:noProof/>
                <w:webHidden/>
              </w:rPr>
              <w:t>13</w:t>
            </w:r>
            <w:r>
              <w:rPr>
                <w:noProof/>
                <w:webHidden/>
              </w:rPr>
              <w:fldChar w:fldCharType="end"/>
            </w:r>
          </w:hyperlink>
        </w:p>
        <w:p w14:paraId="38A936B6" w14:textId="61C12EEF" w:rsidR="005342F4" w:rsidRDefault="005342F4">
          <w:pPr>
            <w:pStyle w:val="TOC1"/>
            <w:tabs>
              <w:tab w:val="right" w:leader="dot" w:pos="9350"/>
            </w:tabs>
            <w:rPr>
              <w:noProof/>
              <w:sz w:val="22"/>
              <w:szCs w:val="22"/>
            </w:rPr>
          </w:pPr>
          <w:hyperlink w:anchor="_Toc193096260" w:history="1">
            <w:r w:rsidRPr="00B17756">
              <w:rPr>
                <w:rStyle w:val="Hyperlink"/>
                <w:noProof/>
              </w:rPr>
              <w:t>Children Services</w:t>
            </w:r>
            <w:r>
              <w:rPr>
                <w:noProof/>
                <w:webHidden/>
              </w:rPr>
              <w:tab/>
            </w:r>
            <w:r>
              <w:rPr>
                <w:noProof/>
                <w:webHidden/>
              </w:rPr>
              <w:fldChar w:fldCharType="begin"/>
            </w:r>
            <w:r>
              <w:rPr>
                <w:noProof/>
                <w:webHidden/>
              </w:rPr>
              <w:instrText xml:space="preserve"> PAGEREF _Toc193096260 \h </w:instrText>
            </w:r>
            <w:r>
              <w:rPr>
                <w:noProof/>
                <w:webHidden/>
              </w:rPr>
            </w:r>
            <w:r>
              <w:rPr>
                <w:noProof/>
                <w:webHidden/>
              </w:rPr>
              <w:fldChar w:fldCharType="separate"/>
            </w:r>
            <w:r>
              <w:rPr>
                <w:noProof/>
                <w:webHidden/>
              </w:rPr>
              <w:t>14</w:t>
            </w:r>
            <w:r>
              <w:rPr>
                <w:noProof/>
                <w:webHidden/>
              </w:rPr>
              <w:fldChar w:fldCharType="end"/>
            </w:r>
          </w:hyperlink>
        </w:p>
        <w:p w14:paraId="4EA4A767" w14:textId="1CF8C81F" w:rsidR="005342F4" w:rsidRDefault="005342F4">
          <w:pPr>
            <w:pStyle w:val="TOC2"/>
            <w:tabs>
              <w:tab w:val="right" w:leader="dot" w:pos="9350"/>
            </w:tabs>
            <w:rPr>
              <w:noProof/>
              <w:sz w:val="22"/>
              <w:szCs w:val="22"/>
            </w:rPr>
          </w:pPr>
          <w:hyperlink w:anchor="_Toc193096261" w:history="1">
            <w:r w:rsidRPr="00B17756">
              <w:rPr>
                <w:rStyle w:val="Hyperlink"/>
                <w:noProof/>
              </w:rPr>
              <w:t>Departmental Goals and Principles of Service</w:t>
            </w:r>
            <w:r>
              <w:rPr>
                <w:noProof/>
                <w:webHidden/>
              </w:rPr>
              <w:tab/>
            </w:r>
            <w:r>
              <w:rPr>
                <w:noProof/>
                <w:webHidden/>
              </w:rPr>
              <w:fldChar w:fldCharType="begin"/>
            </w:r>
            <w:r>
              <w:rPr>
                <w:noProof/>
                <w:webHidden/>
              </w:rPr>
              <w:instrText xml:space="preserve"> PAGEREF _Toc193096261 \h </w:instrText>
            </w:r>
            <w:r>
              <w:rPr>
                <w:noProof/>
                <w:webHidden/>
              </w:rPr>
            </w:r>
            <w:r>
              <w:rPr>
                <w:noProof/>
                <w:webHidden/>
              </w:rPr>
              <w:fldChar w:fldCharType="separate"/>
            </w:r>
            <w:r>
              <w:rPr>
                <w:noProof/>
                <w:webHidden/>
              </w:rPr>
              <w:t>14</w:t>
            </w:r>
            <w:r>
              <w:rPr>
                <w:noProof/>
                <w:webHidden/>
              </w:rPr>
              <w:fldChar w:fldCharType="end"/>
            </w:r>
          </w:hyperlink>
        </w:p>
        <w:p w14:paraId="1DB6F89B" w14:textId="2C0EAB36" w:rsidR="005342F4" w:rsidRDefault="005342F4">
          <w:pPr>
            <w:pStyle w:val="TOC2"/>
            <w:tabs>
              <w:tab w:val="right" w:leader="dot" w:pos="9350"/>
            </w:tabs>
            <w:rPr>
              <w:noProof/>
              <w:sz w:val="22"/>
              <w:szCs w:val="22"/>
            </w:rPr>
          </w:pPr>
          <w:hyperlink w:anchor="_Toc193096262" w:history="1">
            <w:r w:rsidRPr="00B17756">
              <w:rPr>
                <w:rStyle w:val="Hyperlink"/>
                <w:noProof/>
              </w:rPr>
              <w:t>Children’s Materials</w:t>
            </w:r>
            <w:r>
              <w:rPr>
                <w:noProof/>
                <w:webHidden/>
              </w:rPr>
              <w:tab/>
            </w:r>
            <w:r>
              <w:rPr>
                <w:noProof/>
                <w:webHidden/>
              </w:rPr>
              <w:fldChar w:fldCharType="begin"/>
            </w:r>
            <w:r>
              <w:rPr>
                <w:noProof/>
                <w:webHidden/>
              </w:rPr>
              <w:instrText xml:space="preserve"> PAGEREF _Toc193096262 \h </w:instrText>
            </w:r>
            <w:r>
              <w:rPr>
                <w:noProof/>
                <w:webHidden/>
              </w:rPr>
            </w:r>
            <w:r>
              <w:rPr>
                <w:noProof/>
                <w:webHidden/>
              </w:rPr>
              <w:fldChar w:fldCharType="separate"/>
            </w:r>
            <w:r>
              <w:rPr>
                <w:noProof/>
                <w:webHidden/>
              </w:rPr>
              <w:t>14</w:t>
            </w:r>
            <w:r>
              <w:rPr>
                <w:noProof/>
                <w:webHidden/>
              </w:rPr>
              <w:fldChar w:fldCharType="end"/>
            </w:r>
          </w:hyperlink>
        </w:p>
        <w:p w14:paraId="0F6C1227" w14:textId="084DCBC0" w:rsidR="005342F4" w:rsidRDefault="005342F4">
          <w:pPr>
            <w:pStyle w:val="TOC2"/>
            <w:tabs>
              <w:tab w:val="right" w:leader="dot" w:pos="9350"/>
            </w:tabs>
            <w:rPr>
              <w:noProof/>
              <w:sz w:val="22"/>
              <w:szCs w:val="22"/>
            </w:rPr>
          </w:pPr>
          <w:hyperlink w:anchor="_Toc193096263" w:history="1">
            <w:r w:rsidRPr="00B17756">
              <w:rPr>
                <w:rStyle w:val="Hyperlink"/>
                <w:noProof/>
              </w:rPr>
              <w:t>Early Literacy Programs</w:t>
            </w:r>
            <w:r>
              <w:rPr>
                <w:noProof/>
                <w:webHidden/>
              </w:rPr>
              <w:tab/>
            </w:r>
            <w:r>
              <w:rPr>
                <w:noProof/>
                <w:webHidden/>
              </w:rPr>
              <w:fldChar w:fldCharType="begin"/>
            </w:r>
            <w:r>
              <w:rPr>
                <w:noProof/>
                <w:webHidden/>
              </w:rPr>
              <w:instrText xml:space="preserve"> PAGEREF _Toc193096263 \h </w:instrText>
            </w:r>
            <w:r>
              <w:rPr>
                <w:noProof/>
                <w:webHidden/>
              </w:rPr>
            </w:r>
            <w:r>
              <w:rPr>
                <w:noProof/>
                <w:webHidden/>
              </w:rPr>
              <w:fldChar w:fldCharType="separate"/>
            </w:r>
            <w:r>
              <w:rPr>
                <w:noProof/>
                <w:webHidden/>
              </w:rPr>
              <w:t>14</w:t>
            </w:r>
            <w:r>
              <w:rPr>
                <w:noProof/>
                <w:webHidden/>
              </w:rPr>
              <w:fldChar w:fldCharType="end"/>
            </w:r>
          </w:hyperlink>
        </w:p>
        <w:p w14:paraId="40010C5A" w14:textId="18961723" w:rsidR="005342F4" w:rsidRDefault="005342F4">
          <w:pPr>
            <w:pStyle w:val="TOC2"/>
            <w:tabs>
              <w:tab w:val="right" w:leader="dot" w:pos="9350"/>
            </w:tabs>
            <w:rPr>
              <w:noProof/>
              <w:sz w:val="22"/>
              <w:szCs w:val="22"/>
            </w:rPr>
          </w:pPr>
          <w:hyperlink w:anchor="_Toc193096264" w:history="1">
            <w:r w:rsidRPr="00B17756">
              <w:rPr>
                <w:rStyle w:val="Hyperlink"/>
                <w:noProof/>
              </w:rPr>
              <w:t>Tours and Children’s Groups</w:t>
            </w:r>
            <w:r>
              <w:rPr>
                <w:noProof/>
                <w:webHidden/>
              </w:rPr>
              <w:tab/>
            </w:r>
            <w:r>
              <w:rPr>
                <w:noProof/>
                <w:webHidden/>
              </w:rPr>
              <w:fldChar w:fldCharType="begin"/>
            </w:r>
            <w:r>
              <w:rPr>
                <w:noProof/>
                <w:webHidden/>
              </w:rPr>
              <w:instrText xml:space="preserve"> PAGEREF _Toc193096264 \h </w:instrText>
            </w:r>
            <w:r>
              <w:rPr>
                <w:noProof/>
                <w:webHidden/>
              </w:rPr>
            </w:r>
            <w:r>
              <w:rPr>
                <w:noProof/>
                <w:webHidden/>
              </w:rPr>
              <w:fldChar w:fldCharType="separate"/>
            </w:r>
            <w:r>
              <w:rPr>
                <w:noProof/>
                <w:webHidden/>
              </w:rPr>
              <w:t>14</w:t>
            </w:r>
            <w:r>
              <w:rPr>
                <w:noProof/>
                <w:webHidden/>
              </w:rPr>
              <w:fldChar w:fldCharType="end"/>
            </w:r>
          </w:hyperlink>
        </w:p>
        <w:p w14:paraId="0343BCA7" w14:textId="7290B931" w:rsidR="005342F4" w:rsidRDefault="005342F4">
          <w:pPr>
            <w:pStyle w:val="TOC2"/>
            <w:tabs>
              <w:tab w:val="right" w:leader="dot" w:pos="9350"/>
            </w:tabs>
            <w:rPr>
              <w:noProof/>
              <w:sz w:val="22"/>
              <w:szCs w:val="22"/>
            </w:rPr>
          </w:pPr>
          <w:hyperlink w:anchor="_Toc193096265" w:history="1">
            <w:r w:rsidRPr="00B17756">
              <w:rPr>
                <w:rStyle w:val="Hyperlink"/>
                <w:noProof/>
              </w:rPr>
              <w:t>Unattended Children</w:t>
            </w:r>
            <w:r>
              <w:rPr>
                <w:noProof/>
                <w:webHidden/>
              </w:rPr>
              <w:tab/>
            </w:r>
            <w:r>
              <w:rPr>
                <w:noProof/>
                <w:webHidden/>
              </w:rPr>
              <w:fldChar w:fldCharType="begin"/>
            </w:r>
            <w:r>
              <w:rPr>
                <w:noProof/>
                <w:webHidden/>
              </w:rPr>
              <w:instrText xml:space="preserve"> PAGEREF _Toc193096265 \h </w:instrText>
            </w:r>
            <w:r>
              <w:rPr>
                <w:noProof/>
                <w:webHidden/>
              </w:rPr>
            </w:r>
            <w:r>
              <w:rPr>
                <w:noProof/>
                <w:webHidden/>
              </w:rPr>
              <w:fldChar w:fldCharType="separate"/>
            </w:r>
            <w:r>
              <w:rPr>
                <w:noProof/>
                <w:webHidden/>
              </w:rPr>
              <w:t>15</w:t>
            </w:r>
            <w:r>
              <w:rPr>
                <w:noProof/>
                <w:webHidden/>
              </w:rPr>
              <w:fldChar w:fldCharType="end"/>
            </w:r>
          </w:hyperlink>
        </w:p>
        <w:p w14:paraId="58A911FB" w14:textId="30DAB4CE" w:rsidR="005342F4" w:rsidRDefault="005342F4">
          <w:pPr>
            <w:pStyle w:val="TOC1"/>
            <w:tabs>
              <w:tab w:val="right" w:leader="dot" w:pos="9350"/>
            </w:tabs>
            <w:rPr>
              <w:noProof/>
              <w:sz w:val="22"/>
              <w:szCs w:val="22"/>
            </w:rPr>
          </w:pPr>
          <w:hyperlink w:anchor="_Toc193096266" w:history="1">
            <w:r w:rsidRPr="00B17756">
              <w:rPr>
                <w:rStyle w:val="Hyperlink"/>
                <w:rFonts w:eastAsia="Times New Roman"/>
                <w:noProof/>
              </w:rPr>
              <w:t>Confidential Patron Information</w:t>
            </w:r>
            <w:r>
              <w:rPr>
                <w:noProof/>
                <w:webHidden/>
              </w:rPr>
              <w:tab/>
            </w:r>
            <w:r>
              <w:rPr>
                <w:noProof/>
                <w:webHidden/>
              </w:rPr>
              <w:fldChar w:fldCharType="begin"/>
            </w:r>
            <w:r>
              <w:rPr>
                <w:noProof/>
                <w:webHidden/>
              </w:rPr>
              <w:instrText xml:space="preserve"> PAGEREF _Toc193096266 \h </w:instrText>
            </w:r>
            <w:r>
              <w:rPr>
                <w:noProof/>
                <w:webHidden/>
              </w:rPr>
            </w:r>
            <w:r>
              <w:rPr>
                <w:noProof/>
                <w:webHidden/>
              </w:rPr>
              <w:fldChar w:fldCharType="separate"/>
            </w:r>
            <w:r>
              <w:rPr>
                <w:noProof/>
                <w:webHidden/>
              </w:rPr>
              <w:t>15</w:t>
            </w:r>
            <w:r>
              <w:rPr>
                <w:noProof/>
                <w:webHidden/>
              </w:rPr>
              <w:fldChar w:fldCharType="end"/>
            </w:r>
          </w:hyperlink>
        </w:p>
        <w:p w14:paraId="6923B6AE" w14:textId="6DB2427C" w:rsidR="005342F4" w:rsidRDefault="005342F4">
          <w:pPr>
            <w:pStyle w:val="TOC1"/>
            <w:tabs>
              <w:tab w:val="right" w:leader="dot" w:pos="9350"/>
            </w:tabs>
            <w:rPr>
              <w:noProof/>
              <w:sz w:val="22"/>
              <w:szCs w:val="22"/>
            </w:rPr>
          </w:pPr>
          <w:hyperlink w:anchor="_Toc193096267" w:history="1">
            <w:r w:rsidRPr="00B17756">
              <w:rPr>
                <w:rStyle w:val="Hyperlink"/>
                <w:noProof/>
              </w:rPr>
              <w:t>Library Behavior Policy</w:t>
            </w:r>
            <w:r>
              <w:rPr>
                <w:noProof/>
                <w:webHidden/>
              </w:rPr>
              <w:tab/>
            </w:r>
            <w:r>
              <w:rPr>
                <w:noProof/>
                <w:webHidden/>
              </w:rPr>
              <w:fldChar w:fldCharType="begin"/>
            </w:r>
            <w:r>
              <w:rPr>
                <w:noProof/>
                <w:webHidden/>
              </w:rPr>
              <w:instrText xml:space="preserve"> PAGEREF _Toc193096267 \h </w:instrText>
            </w:r>
            <w:r>
              <w:rPr>
                <w:noProof/>
                <w:webHidden/>
              </w:rPr>
            </w:r>
            <w:r>
              <w:rPr>
                <w:noProof/>
                <w:webHidden/>
              </w:rPr>
              <w:fldChar w:fldCharType="separate"/>
            </w:r>
            <w:r>
              <w:rPr>
                <w:noProof/>
                <w:webHidden/>
              </w:rPr>
              <w:t>16</w:t>
            </w:r>
            <w:r>
              <w:rPr>
                <w:noProof/>
                <w:webHidden/>
              </w:rPr>
              <w:fldChar w:fldCharType="end"/>
            </w:r>
          </w:hyperlink>
        </w:p>
        <w:p w14:paraId="1A2422A8" w14:textId="5FEF1D60" w:rsidR="005342F4" w:rsidRDefault="005342F4">
          <w:pPr>
            <w:pStyle w:val="TOC2"/>
            <w:tabs>
              <w:tab w:val="right" w:leader="dot" w:pos="9350"/>
            </w:tabs>
            <w:rPr>
              <w:noProof/>
              <w:sz w:val="22"/>
              <w:szCs w:val="22"/>
            </w:rPr>
          </w:pPr>
          <w:hyperlink w:anchor="_Toc193096268" w:history="1">
            <w:r w:rsidRPr="00B17756">
              <w:rPr>
                <w:rStyle w:val="Hyperlink"/>
                <w:rFonts w:eastAsia="Calibri"/>
                <w:noProof/>
              </w:rPr>
              <w:t>Use of Cell Phones and Other Devices</w:t>
            </w:r>
            <w:r>
              <w:rPr>
                <w:noProof/>
                <w:webHidden/>
              </w:rPr>
              <w:tab/>
            </w:r>
            <w:r>
              <w:rPr>
                <w:noProof/>
                <w:webHidden/>
              </w:rPr>
              <w:fldChar w:fldCharType="begin"/>
            </w:r>
            <w:r>
              <w:rPr>
                <w:noProof/>
                <w:webHidden/>
              </w:rPr>
              <w:instrText xml:space="preserve"> PAGEREF _Toc193096268 \h </w:instrText>
            </w:r>
            <w:r>
              <w:rPr>
                <w:noProof/>
                <w:webHidden/>
              </w:rPr>
            </w:r>
            <w:r>
              <w:rPr>
                <w:noProof/>
                <w:webHidden/>
              </w:rPr>
              <w:fldChar w:fldCharType="separate"/>
            </w:r>
            <w:r>
              <w:rPr>
                <w:noProof/>
                <w:webHidden/>
              </w:rPr>
              <w:t>17</w:t>
            </w:r>
            <w:r>
              <w:rPr>
                <w:noProof/>
                <w:webHidden/>
              </w:rPr>
              <w:fldChar w:fldCharType="end"/>
            </w:r>
          </w:hyperlink>
        </w:p>
        <w:p w14:paraId="77523AA7" w14:textId="3ED84714" w:rsidR="005342F4" w:rsidRDefault="005342F4">
          <w:pPr>
            <w:pStyle w:val="TOC2"/>
            <w:tabs>
              <w:tab w:val="right" w:leader="dot" w:pos="9350"/>
            </w:tabs>
            <w:rPr>
              <w:noProof/>
              <w:sz w:val="22"/>
              <w:szCs w:val="22"/>
            </w:rPr>
          </w:pPr>
          <w:hyperlink w:anchor="_Toc193096269" w:history="1">
            <w:r w:rsidRPr="00B17756">
              <w:rPr>
                <w:rStyle w:val="Hyperlink"/>
                <w:noProof/>
              </w:rPr>
              <w:t>Soliciting</w:t>
            </w:r>
            <w:r>
              <w:rPr>
                <w:noProof/>
                <w:webHidden/>
              </w:rPr>
              <w:tab/>
            </w:r>
            <w:r>
              <w:rPr>
                <w:noProof/>
                <w:webHidden/>
              </w:rPr>
              <w:fldChar w:fldCharType="begin"/>
            </w:r>
            <w:r>
              <w:rPr>
                <w:noProof/>
                <w:webHidden/>
              </w:rPr>
              <w:instrText xml:space="preserve"> PAGEREF _Toc193096269 \h </w:instrText>
            </w:r>
            <w:r>
              <w:rPr>
                <w:noProof/>
                <w:webHidden/>
              </w:rPr>
            </w:r>
            <w:r>
              <w:rPr>
                <w:noProof/>
                <w:webHidden/>
              </w:rPr>
              <w:fldChar w:fldCharType="separate"/>
            </w:r>
            <w:r>
              <w:rPr>
                <w:noProof/>
                <w:webHidden/>
              </w:rPr>
              <w:t>17</w:t>
            </w:r>
            <w:r>
              <w:rPr>
                <w:noProof/>
                <w:webHidden/>
              </w:rPr>
              <w:fldChar w:fldCharType="end"/>
            </w:r>
          </w:hyperlink>
        </w:p>
        <w:p w14:paraId="28A11EA4" w14:textId="50A22142" w:rsidR="005342F4" w:rsidRDefault="005342F4">
          <w:pPr>
            <w:pStyle w:val="TOC1"/>
            <w:tabs>
              <w:tab w:val="right" w:leader="dot" w:pos="9350"/>
            </w:tabs>
            <w:rPr>
              <w:noProof/>
              <w:sz w:val="22"/>
              <w:szCs w:val="22"/>
            </w:rPr>
          </w:pPr>
          <w:hyperlink w:anchor="_Toc193096270" w:history="1">
            <w:r w:rsidRPr="00B17756">
              <w:rPr>
                <w:rStyle w:val="Hyperlink"/>
                <w:noProof/>
              </w:rPr>
              <w:t>Accessibility</w:t>
            </w:r>
            <w:r>
              <w:rPr>
                <w:noProof/>
                <w:webHidden/>
              </w:rPr>
              <w:tab/>
            </w:r>
            <w:r>
              <w:rPr>
                <w:noProof/>
                <w:webHidden/>
              </w:rPr>
              <w:fldChar w:fldCharType="begin"/>
            </w:r>
            <w:r>
              <w:rPr>
                <w:noProof/>
                <w:webHidden/>
              </w:rPr>
              <w:instrText xml:space="preserve"> PAGEREF _Toc193096270 \h </w:instrText>
            </w:r>
            <w:r>
              <w:rPr>
                <w:noProof/>
                <w:webHidden/>
              </w:rPr>
            </w:r>
            <w:r>
              <w:rPr>
                <w:noProof/>
                <w:webHidden/>
              </w:rPr>
              <w:fldChar w:fldCharType="separate"/>
            </w:r>
            <w:r>
              <w:rPr>
                <w:noProof/>
                <w:webHidden/>
              </w:rPr>
              <w:t>17</w:t>
            </w:r>
            <w:r>
              <w:rPr>
                <w:noProof/>
                <w:webHidden/>
              </w:rPr>
              <w:fldChar w:fldCharType="end"/>
            </w:r>
          </w:hyperlink>
        </w:p>
        <w:p w14:paraId="48214ABA" w14:textId="12F7BAA5" w:rsidR="005342F4" w:rsidRDefault="005342F4">
          <w:pPr>
            <w:pStyle w:val="TOC2"/>
            <w:tabs>
              <w:tab w:val="right" w:leader="dot" w:pos="9350"/>
            </w:tabs>
            <w:rPr>
              <w:noProof/>
              <w:sz w:val="22"/>
              <w:szCs w:val="22"/>
            </w:rPr>
          </w:pPr>
          <w:hyperlink w:anchor="_Toc193096271" w:history="1">
            <w:r w:rsidRPr="00B17756">
              <w:rPr>
                <w:rStyle w:val="Hyperlink"/>
                <w:rFonts w:eastAsia="Calibri"/>
                <w:noProof/>
              </w:rPr>
              <w:t>Service Animals</w:t>
            </w:r>
            <w:r>
              <w:rPr>
                <w:noProof/>
                <w:webHidden/>
              </w:rPr>
              <w:tab/>
            </w:r>
            <w:r>
              <w:rPr>
                <w:noProof/>
                <w:webHidden/>
              </w:rPr>
              <w:fldChar w:fldCharType="begin"/>
            </w:r>
            <w:r>
              <w:rPr>
                <w:noProof/>
                <w:webHidden/>
              </w:rPr>
              <w:instrText xml:space="preserve"> PAGEREF _Toc193096271 \h </w:instrText>
            </w:r>
            <w:r>
              <w:rPr>
                <w:noProof/>
                <w:webHidden/>
              </w:rPr>
            </w:r>
            <w:r>
              <w:rPr>
                <w:noProof/>
                <w:webHidden/>
              </w:rPr>
              <w:fldChar w:fldCharType="separate"/>
            </w:r>
            <w:r>
              <w:rPr>
                <w:noProof/>
                <w:webHidden/>
              </w:rPr>
              <w:t>17</w:t>
            </w:r>
            <w:r>
              <w:rPr>
                <w:noProof/>
                <w:webHidden/>
              </w:rPr>
              <w:fldChar w:fldCharType="end"/>
            </w:r>
          </w:hyperlink>
        </w:p>
        <w:p w14:paraId="403C908C" w14:textId="6FC3797F" w:rsidR="005342F4" w:rsidRDefault="005342F4">
          <w:pPr>
            <w:pStyle w:val="TOC1"/>
            <w:tabs>
              <w:tab w:val="right" w:leader="dot" w:pos="9350"/>
            </w:tabs>
            <w:rPr>
              <w:noProof/>
              <w:sz w:val="22"/>
              <w:szCs w:val="22"/>
            </w:rPr>
          </w:pPr>
          <w:hyperlink w:anchor="_Toc193096272" w:history="1">
            <w:r w:rsidRPr="00B17756">
              <w:rPr>
                <w:rStyle w:val="Hyperlink"/>
                <w:noProof/>
              </w:rPr>
              <w:t>Lost, Unattended, and Abandoned Items</w:t>
            </w:r>
            <w:r>
              <w:rPr>
                <w:noProof/>
                <w:webHidden/>
              </w:rPr>
              <w:tab/>
            </w:r>
            <w:r>
              <w:rPr>
                <w:noProof/>
                <w:webHidden/>
              </w:rPr>
              <w:fldChar w:fldCharType="begin"/>
            </w:r>
            <w:r>
              <w:rPr>
                <w:noProof/>
                <w:webHidden/>
              </w:rPr>
              <w:instrText xml:space="preserve"> PAGEREF _Toc193096272 \h </w:instrText>
            </w:r>
            <w:r>
              <w:rPr>
                <w:noProof/>
                <w:webHidden/>
              </w:rPr>
            </w:r>
            <w:r>
              <w:rPr>
                <w:noProof/>
                <w:webHidden/>
              </w:rPr>
              <w:fldChar w:fldCharType="separate"/>
            </w:r>
            <w:r>
              <w:rPr>
                <w:noProof/>
                <w:webHidden/>
              </w:rPr>
              <w:t>18</w:t>
            </w:r>
            <w:r>
              <w:rPr>
                <w:noProof/>
                <w:webHidden/>
              </w:rPr>
              <w:fldChar w:fldCharType="end"/>
            </w:r>
          </w:hyperlink>
        </w:p>
        <w:p w14:paraId="6E820F91" w14:textId="198B0531" w:rsidR="005342F4" w:rsidRDefault="005342F4">
          <w:pPr>
            <w:pStyle w:val="TOC2"/>
            <w:tabs>
              <w:tab w:val="right" w:leader="dot" w:pos="9350"/>
            </w:tabs>
            <w:rPr>
              <w:noProof/>
              <w:sz w:val="22"/>
              <w:szCs w:val="22"/>
            </w:rPr>
          </w:pPr>
          <w:hyperlink w:anchor="_Toc193096273" w:history="1">
            <w:r w:rsidRPr="00B17756">
              <w:rPr>
                <w:rStyle w:val="Hyperlink"/>
                <w:noProof/>
              </w:rPr>
              <w:t>Lost Items</w:t>
            </w:r>
            <w:r>
              <w:rPr>
                <w:noProof/>
                <w:webHidden/>
              </w:rPr>
              <w:tab/>
            </w:r>
            <w:r>
              <w:rPr>
                <w:noProof/>
                <w:webHidden/>
              </w:rPr>
              <w:fldChar w:fldCharType="begin"/>
            </w:r>
            <w:r>
              <w:rPr>
                <w:noProof/>
                <w:webHidden/>
              </w:rPr>
              <w:instrText xml:space="preserve"> PAGEREF _Toc193096273 \h </w:instrText>
            </w:r>
            <w:r>
              <w:rPr>
                <w:noProof/>
                <w:webHidden/>
              </w:rPr>
            </w:r>
            <w:r>
              <w:rPr>
                <w:noProof/>
                <w:webHidden/>
              </w:rPr>
              <w:fldChar w:fldCharType="separate"/>
            </w:r>
            <w:r>
              <w:rPr>
                <w:noProof/>
                <w:webHidden/>
              </w:rPr>
              <w:t>18</w:t>
            </w:r>
            <w:r>
              <w:rPr>
                <w:noProof/>
                <w:webHidden/>
              </w:rPr>
              <w:fldChar w:fldCharType="end"/>
            </w:r>
          </w:hyperlink>
        </w:p>
        <w:p w14:paraId="0E9C1D2C" w14:textId="63E644FB" w:rsidR="005342F4" w:rsidRDefault="005342F4">
          <w:pPr>
            <w:pStyle w:val="TOC3"/>
            <w:tabs>
              <w:tab w:val="right" w:leader="dot" w:pos="9350"/>
            </w:tabs>
            <w:rPr>
              <w:noProof/>
              <w:sz w:val="22"/>
              <w:szCs w:val="22"/>
            </w:rPr>
          </w:pPr>
          <w:hyperlink w:anchor="_Toc193096274" w:history="1">
            <w:r w:rsidRPr="00B17756">
              <w:rPr>
                <w:rStyle w:val="Hyperlink"/>
                <w:noProof/>
              </w:rPr>
              <w:t>General, Non-Personalized Items</w:t>
            </w:r>
            <w:r>
              <w:rPr>
                <w:noProof/>
                <w:webHidden/>
              </w:rPr>
              <w:tab/>
            </w:r>
            <w:r>
              <w:rPr>
                <w:noProof/>
                <w:webHidden/>
              </w:rPr>
              <w:fldChar w:fldCharType="begin"/>
            </w:r>
            <w:r>
              <w:rPr>
                <w:noProof/>
                <w:webHidden/>
              </w:rPr>
              <w:instrText xml:space="preserve"> PAGEREF _Toc193096274 \h </w:instrText>
            </w:r>
            <w:r>
              <w:rPr>
                <w:noProof/>
                <w:webHidden/>
              </w:rPr>
            </w:r>
            <w:r>
              <w:rPr>
                <w:noProof/>
                <w:webHidden/>
              </w:rPr>
              <w:fldChar w:fldCharType="separate"/>
            </w:r>
            <w:r>
              <w:rPr>
                <w:noProof/>
                <w:webHidden/>
              </w:rPr>
              <w:t>18</w:t>
            </w:r>
            <w:r>
              <w:rPr>
                <w:noProof/>
                <w:webHidden/>
              </w:rPr>
              <w:fldChar w:fldCharType="end"/>
            </w:r>
          </w:hyperlink>
        </w:p>
        <w:p w14:paraId="1617DF41" w14:textId="2E12B089" w:rsidR="005342F4" w:rsidRDefault="005342F4">
          <w:pPr>
            <w:pStyle w:val="TOC3"/>
            <w:tabs>
              <w:tab w:val="right" w:leader="dot" w:pos="9350"/>
            </w:tabs>
            <w:rPr>
              <w:noProof/>
              <w:sz w:val="22"/>
              <w:szCs w:val="22"/>
            </w:rPr>
          </w:pPr>
          <w:hyperlink w:anchor="_Toc193096275" w:history="1">
            <w:r w:rsidRPr="00B17756">
              <w:rPr>
                <w:rStyle w:val="Hyperlink"/>
                <w:noProof/>
              </w:rPr>
              <w:t>Items of Value</w:t>
            </w:r>
            <w:r>
              <w:rPr>
                <w:noProof/>
                <w:webHidden/>
              </w:rPr>
              <w:tab/>
            </w:r>
            <w:r>
              <w:rPr>
                <w:noProof/>
                <w:webHidden/>
              </w:rPr>
              <w:fldChar w:fldCharType="begin"/>
            </w:r>
            <w:r>
              <w:rPr>
                <w:noProof/>
                <w:webHidden/>
              </w:rPr>
              <w:instrText xml:space="preserve"> PAGEREF _Toc193096275 \h </w:instrText>
            </w:r>
            <w:r>
              <w:rPr>
                <w:noProof/>
                <w:webHidden/>
              </w:rPr>
            </w:r>
            <w:r>
              <w:rPr>
                <w:noProof/>
                <w:webHidden/>
              </w:rPr>
              <w:fldChar w:fldCharType="separate"/>
            </w:r>
            <w:r>
              <w:rPr>
                <w:noProof/>
                <w:webHidden/>
              </w:rPr>
              <w:t>18</w:t>
            </w:r>
            <w:r>
              <w:rPr>
                <w:noProof/>
                <w:webHidden/>
              </w:rPr>
              <w:fldChar w:fldCharType="end"/>
            </w:r>
          </w:hyperlink>
        </w:p>
        <w:p w14:paraId="2CDC71EB" w14:textId="229E99E4" w:rsidR="005342F4" w:rsidRDefault="005342F4">
          <w:pPr>
            <w:pStyle w:val="TOC2"/>
            <w:tabs>
              <w:tab w:val="right" w:leader="dot" w:pos="9350"/>
            </w:tabs>
            <w:rPr>
              <w:noProof/>
              <w:sz w:val="22"/>
              <w:szCs w:val="22"/>
            </w:rPr>
          </w:pPr>
          <w:hyperlink w:anchor="_Toc193096276" w:history="1">
            <w:r w:rsidRPr="00B17756">
              <w:rPr>
                <w:rStyle w:val="Hyperlink"/>
                <w:noProof/>
              </w:rPr>
              <w:t>Unattended and AbaNdoned Items</w:t>
            </w:r>
            <w:r>
              <w:rPr>
                <w:noProof/>
                <w:webHidden/>
              </w:rPr>
              <w:tab/>
            </w:r>
            <w:r>
              <w:rPr>
                <w:noProof/>
                <w:webHidden/>
              </w:rPr>
              <w:fldChar w:fldCharType="begin"/>
            </w:r>
            <w:r>
              <w:rPr>
                <w:noProof/>
                <w:webHidden/>
              </w:rPr>
              <w:instrText xml:space="preserve"> PAGEREF _Toc193096276 \h </w:instrText>
            </w:r>
            <w:r>
              <w:rPr>
                <w:noProof/>
                <w:webHidden/>
              </w:rPr>
            </w:r>
            <w:r>
              <w:rPr>
                <w:noProof/>
                <w:webHidden/>
              </w:rPr>
              <w:fldChar w:fldCharType="separate"/>
            </w:r>
            <w:r>
              <w:rPr>
                <w:noProof/>
                <w:webHidden/>
              </w:rPr>
              <w:t>18</w:t>
            </w:r>
            <w:r>
              <w:rPr>
                <w:noProof/>
                <w:webHidden/>
              </w:rPr>
              <w:fldChar w:fldCharType="end"/>
            </w:r>
          </w:hyperlink>
        </w:p>
        <w:p w14:paraId="200B0BC8" w14:textId="5D3A424A" w:rsidR="005342F4" w:rsidRDefault="005342F4">
          <w:pPr>
            <w:pStyle w:val="TOC2"/>
            <w:tabs>
              <w:tab w:val="right" w:leader="dot" w:pos="9350"/>
            </w:tabs>
            <w:rPr>
              <w:noProof/>
              <w:sz w:val="22"/>
              <w:szCs w:val="22"/>
            </w:rPr>
          </w:pPr>
          <w:hyperlink w:anchor="_Toc193096277" w:history="1">
            <w:r w:rsidRPr="00B17756">
              <w:rPr>
                <w:rStyle w:val="Hyperlink"/>
                <w:noProof/>
              </w:rPr>
              <w:t>Lost Library Cards</w:t>
            </w:r>
            <w:r>
              <w:rPr>
                <w:noProof/>
                <w:webHidden/>
              </w:rPr>
              <w:tab/>
            </w:r>
            <w:r>
              <w:rPr>
                <w:noProof/>
                <w:webHidden/>
              </w:rPr>
              <w:fldChar w:fldCharType="begin"/>
            </w:r>
            <w:r>
              <w:rPr>
                <w:noProof/>
                <w:webHidden/>
              </w:rPr>
              <w:instrText xml:space="preserve"> PAGEREF _Toc193096277 \h </w:instrText>
            </w:r>
            <w:r>
              <w:rPr>
                <w:noProof/>
                <w:webHidden/>
              </w:rPr>
            </w:r>
            <w:r>
              <w:rPr>
                <w:noProof/>
                <w:webHidden/>
              </w:rPr>
              <w:fldChar w:fldCharType="separate"/>
            </w:r>
            <w:r>
              <w:rPr>
                <w:noProof/>
                <w:webHidden/>
              </w:rPr>
              <w:t>18</w:t>
            </w:r>
            <w:r>
              <w:rPr>
                <w:noProof/>
                <w:webHidden/>
              </w:rPr>
              <w:fldChar w:fldCharType="end"/>
            </w:r>
          </w:hyperlink>
        </w:p>
        <w:p w14:paraId="62CFAF1A" w14:textId="5562695B" w:rsidR="005342F4" w:rsidRDefault="005342F4">
          <w:pPr>
            <w:pStyle w:val="TOC1"/>
            <w:tabs>
              <w:tab w:val="right" w:leader="dot" w:pos="9350"/>
            </w:tabs>
            <w:rPr>
              <w:noProof/>
              <w:sz w:val="22"/>
              <w:szCs w:val="22"/>
            </w:rPr>
          </w:pPr>
          <w:hyperlink w:anchor="_Toc193096278" w:history="1">
            <w:r w:rsidRPr="00B17756">
              <w:rPr>
                <w:rStyle w:val="Hyperlink"/>
                <w:noProof/>
              </w:rPr>
              <w:t>Patron Complaints and Conduct Issues</w:t>
            </w:r>
            <w:r>
              <w:rPr>
                <w:noProof/>
                <w:webHidden/>
              </w:rPr>
              <w:tab/>
            </w:r>
            <w:r>
              <w:rPr>
                <w:noProof/>
                <w:webHidden/>
              </w:rPr>
              <w:fldChar w:fldCharType="begin"/>
            </w:r>
            <w:r>
              <w:rPr>
                <w:noProof/>
                <w:webHidden/>
              </w:rPr>
              <w:instrText xml:space="preserve"> PAGEREF _Toc193096278 \h </w:instrText>
            </w:r>
            <w:r>
              <w:rPr>
                <w:noProof/>
                <w:webHidden/>
              </w:rPr>
            </w:r>
            <w:r>
              <w:rPr>
                <w:noProof/>
                <w:webHidden/>
              </w:rPr>
              <w:fldChar w:fldCharType="separate"/>
            </w:r>
            <w:r>
              <w:rPr>
                <w:noProof/>
                <w:webHidden/>
              </w:rPr>
              <w:t>18</w:t>
            </w:r>
            <w:r>
              <w:rPr>
                <w:noProof/>
                <w:webHidden/>
              </w:rPr>
              <w:fldChar w:fldCharType="end"/>
            </w:r>
          </w:hyperlink>
        </w:p>
        <w:p w14:paraId="547D622B" w14:textId="6EF8CDE6" w:rsidR="005342F4" w:rsidRDefault="005342F4">
          <w:pPr>
            <w:pStyle w:val="TOC2"/>
            <w:tabs>
              <w:tab w:val="right" w:leader="dot" w:pos="9350"/>
            </w:tabs>
            <w:rPr>
              <w:noProof/>
              <w:sz w:val="22"/>
              <w:szCs w:val="22"/>
            </w:rPr>
          </w:pPr>
          <w:hyperlink w:anchor="_Toc193096279" w:history="1">
            <w:r w:rsidRPr="00B17756">
              <w:rPr>
                <w:rStyle w:val="Hyperlink"/>
                <w:noProof/>
              </w:rPr>
              <w:t>Banning Process</w:t>
            </w:r>
            <w:r>
              <w:rPr>
                <w:noProof/>
                <w:webHidden/>
              </w:rPr>
              <w:tab/>
            </w:r>
            <w:r>
              <w:rPr>
                <w:noProof/>
                <w:webHidden/>
              </w:rPr>
              <w:fldChar w:fldCharType="begin"/>
            </w:r>
            <w:r>
              <w:rPr>
                <w:noProof/>
                <w:webHidden/>
              </w:rPr>
              <w:instrText xml:space="preserve"> PAGEREF _Toc193096279 \h </w:instrText>
            </w:r>
            <w:r>
              <w:rPr>
                <w:noProof/>
                <w:webHidden/>
              </w:rPr>
            </w:r>
            <w:r>
              <w:rPr>
                <w:noProof/>
                <w:webHidden/>
              </w:rPr>
              <w:fldChar w:fldCharType="separate"/>
            </w:r>
            <w:r>
              <w:rPr>
                <w:noProof/>
                <w:webHidden/>
              </w:rPr>
              <w:t>19</w:t>
            </w:r>
            <w:r>
              <w:rPr>
                <w:noProof/>
                <w:webHidden/>
              </w:rPr>
              <w:fldChar w:fldCharType="end"/>
            </w:r>
          </w:hyperlink>
        </w:p>
        <w:p w14:paraId="692BF0C6" w14:textId="4810B470" w:rsidR="005342F4" w:rsidRDefault="005342F4">
          <w:pPr>
            <w:pStyle w:val="TOC2"/>
            <w:tabs>
              <w:tab w:val="right" w:leader="dot" w:pos="9350"/>
            </w:tabs>
            <w:rPr>
              <w:noProof/>
              <w:sz w:val="22"/>
              <w:szCs w:val="22"/>
            </w:rPr>
          </w:pPr>
          <w:hyperlink w:anchor="_Toc193096280" w:history="1">
            <w:r w:rsidRPr="00B17756">
              <w:rPr>
                <w:rStyle w:val="Hyperlink"/>
                <w:noProof/>
              </w:rPr>
              <w:t>Notification of Action</w:t>
            </w:r>
            <w:r>
              <w:rPr>
                <w:noProof/>
                <w:webHidden/>
              </w:rPr>
              <w:tab/>
            </w:r>
            <w:r>
              <w:rPr>
                <w:noProof/>
                <w:webHidden/>
              </w:rPr>
              <w:fldChar w:fldCharType="begin"/>
            </w:r>
            <w:r>
              <w:rPr>
                <w:noProof/>
                <w:webHidden/>
              </w:rPr>
              <w:instrText xml:space="preserve"> PAGEREF _Toc193096280 \h </w:instrText>
            </w:r>
            <w:r>
              <w:rPr>
                <w:noProof/>
                <w:webHidden/>
              </w:rPr>
            </w:r>
            <w:r>
              <w:rPr>
                <w:noProof/>
                <w:webHidden/>
              </w:rPr>
              <w:fldChar w:fldCharType="separate"/>
            </w:r>
            <w:r>
              <w:rPr>
                <w:noProof/>
                <w:webHidden/>
              </w:rPr>
              <w:t>19</w:t>
            </w:r>
            <w:r>
              <w:rPr>
                <w:noProof/>
                <w:webHidden/>
              </w:rPr>
              <w:fldChar w:fldCharType="end"/>
            </w:r>
          </w:hyperlink>
        </w:p>
        <w:p w14:paraId="55C0BE03" w14:textId="66639DEB" w:rsidR="005342F4" w:rsidRDefault="005342F4">
          <w:pPr>
            <w:pStyle w:val="TOC2"/>
            <w:tabs>
              <w:tab w:val="right" w:leader="dot" w:pos="9350"/>
            </w:tabs>
            <w:rPr>
              <w:noProof/>
              <w:sz w:val="22"/>
              <w:szCs w:val="22"/>
            </w:rPr>
          </w:pPr>
          <w:hyperlink w:anchor="_Toc193096281" w:history="1">
            <w:r w:rsidRPr="00B17756">
              <w:rPr>
                <w:rStyle w:val="Hyperlink"/>
                <w:noProof/>
              </w:rPr>
              <w:t>Immediate and Permanent Eviction</w:t>
            </w:r>
            <w:r>
              <w:rPr>
                <w:noProof/>
                <w:webHidden/>
              </w:rPr>
              <w:tab/>
            </w:r>
            <w:r>
              <w:rPr>
                <w:noProof/>
                <w:webHidden/>
              </w:rPr>
              <w:fldChar w:fldCharType="begin"/>
            </w:r>
            <w:r>
              <w:rPr>
                <w:noProof/>
                <w:webHidden/>
              </w:rPr>
              <w:instrText xml:space="preserve"> PAGEREF _Toc193096281 \h </w:instrText>
            </w:r>
            <w:r>
              <w:rPr>
                <w:noProof/>
                <w:webHidden/>
              </w:rPr>
            </w:r>
            <w:r>
              <w:rPr>
                <w:noProof/>
                <w:webHidden/>
              </w:rPr>
              <w:fldChar w:fldCharType="separate"/>
            </w:r>
            <w:r>
              <w:rPr>
                <w:noProof/>
                <w:webHidden/>
              </w:rPr>
              <w:t>19</w:t>
            </w:r>
            <w:r>
              <w:rPr>
                <w:noProof/>
                <w:webHidden/>
              </w:rPr>
              <w:fldChar w:fldCharType="end"/>
            </w:r>
          </w:hyperlink>
        </w:p>
        <w:p w14:paraId="5E464A03" w14:textId="359B7CBA" w:rsidR="005342F4" w:rsidRDefault="005342F4">
          <w:pPr>
            <w:pStyle w:val="TOC2"/>
            <w:tabs>
              <w:tab w:val="right" w:leader="dot" w:pos="9350"/>
            </w:tabs>
            <w:rPr>
              <w:noProof/>
              <w:sz w:val="22"/>
              <w:szCs w:val="22"/>
            </w:rPr>
          </w:pPr>
          <w:hyperlink w:anchor="_Toc193096282" w:history="1">
            <w:r w:rsidRPr="00B17756">
              <w:rPr>
                <w:rStyle w:val="Hyperlink"/>
                <w:noProof/>
              </w:rPr>
              <w:t>Appeals Process</w:t>
            </w:r>
            <w:r>
              <w:rPr>
                <w:noProof/>
                <w:webHidden/>
              </w:rPr>
              <w:tab/>
            </w:r>
            <w:r>
              <w:rPr>
                <w:noProof/>
                <w:webHidden/>
              </w:rPr>
              <w:fldChar w:fldCharType="begin"/>
            </w:r>
            <w:r>
              <w:rPr>
                <w:noProof/>
                <w:webHidden/>
              </w:rPr>
              <w:instrText xml:space="preserve"> PAGEREF _Toc193096282 \h </w:instrText>
            </w:r>
            <w:r>
              <w:rPr>
                <w:noProof/>
                <w:webHidden/>
              </w:rPr>
            </w:r>
            <w:r>
              <w:rPr>
                <w:noProof/>
                <w:webHidden/>
              </w:rPr>
              <w:fldChar w:fldCharType="separate"/>
            </w:r>
            <w:r>
              <w:rPr>
                <w:noProof/>
                <w:webHidden/>
              </w:rPr>
              <w:t>19</w:t>
            </w:r>
            <w:r>
              <w:rPr>
                <w:noProof/>
                <w:webHidden/>
              </w:rPr>
              <w:fldChar w:fldCharType="end"/>
            </w:r>
          </w:hyperlink>
        </w:p>
        <w:p w14:paraId="49923586" w14:textId="0C4D398E" w:rsidR="005342F4" w:rsidRDefault="005342F4">
          <w:pPr>
            <w:pStyle w:val="TOC2"/>
            <w:tabs>
              <w:tab w:val="right" w:leader="dot" w:pos="9350"/>
            </w:tabs>
            <w:rPr>
              <w:noProof/>
              <w:sz w:val="22"/>
              <w:szCs w:val="22"/>
            </w:rPr>
          </w:pPr>
          <w:hyperlink w:anchor="_Toc193096283" w:history="1">
            <w:r w:rsidRPr="00B17756">
              <w:rPr>
                <w:rStyle w:val="Hyperlink"/>
                <w:noProof/>
              </w:rPr>
              <w:t>Noncompliance with Eviction or Ban</w:t>
            </w:r>
            <w:r>
              <w:rPr>
                <w:noProof/>
                <w:webHidden/>
              </w:rPr>
              <w:tab/>
            </w:r>
            <w:r>
              <w:rPr>
                <w:noProof/>
                <w:webHidden/>
              </w:rPr>
              <w:fldChar w:fldCharType="begin"/>
            </w:r>
            <w:r>
              <w:rPr>
                <w:noProof/>
                <w:webHidden/>
              </w:rPr>
              <w:instrText xml:space="preserve"> PAGEREF _Toc193096283 \h </w:instrText>
            </w:r>
            <w:r>
              <w:rPr>
                <w:noProof/>
                <w:webHidden/>
              </w:rPr>
            </w:r>
            <w:r>
              <w:rPr>
                <w:noProof/>
                <w:webHidden/>
              </w:rPr>
              <w:fldChar w:fldCharType="separate"/>
            </w:r>
            <w:r>
              <w:rPr>
                <w:noProof/>
                <w:webHidden/>
              </w:rPr>
              <w:t>19</w:t>
            </w:r>
            <w:r>
              <w:rPr>
                <w:noProof/>
                <w:webHidden/>
              </w:rPr>
              <w:fldChar w:fldCharType="end"/>
            </w:r>
          </w:hyperlink>
        </w:p>
        <w:p w14:paraId="091C26C1" w14:textId="025A5B9B" w:rsidR="005342F4" w:rsidRDefault="005342F4">
          <w:pPr>
            <w:pStyle w:val="TOC1"/>
            <w:tabs>
              <w:tab w:val="right" w:leader="dot" w:pos="9350"/>
            </w:tabs>
            <w:rPr>
              <w:noProof/>
              <w:sz w:val="22"/>
              <w:szCs w:val="22"/>
            </w:rPr>
          </w:pPr>
          <w:hyperlink w:anchor="_Toc193096284" w:history="1">
            <w:r w:rsidRPr="00B17756">
              <w:rPr>
                <w:rStyle w:val="Hyperlink"/>
                <w:noProof/>
              </w:rPr>
              <w:t>Meeting Room and Public Forums</w:t>
            </w:r>
            <w:r>
              <w:rPr>
                <w:noProof/>
                <w:webHidden/>
              </w:rPr>
              <w:tab/>
            </w:r>
            <w:r>
              <w:rPr>
                <w:noProof/>
                <w:webHidden/>
              </w:rPr>
              <w:fldChar w:fldCharType="begin"/>
            </w:r>
            <w:r>
              <w:rPr>
                <w:noProof/>
                <w:webHidden/>
              </w:rPr>
              <w:instrText xml:space="preserve"> PAGEREF _Toc193096284 \h </w:instrText>
            </w:r>
            <w:r>
              <w:rPr>
                <w:noProof/>
                <w:webHidden/>
              </w:rPr>
            </w:r>
            <w:r>
              <w:rPr>
                <w:noProof/>
                <w:webHidden/>
              </w:rPr>
              <w:fldChar w:fldCharType="separate"/>
            </w:r>
            <w:r>
              <w:rPr>
                <w:noProof/>
                <w:webHidden/>
              </w:rPr>
              <w:t>20</w:t>
            </w:r>
            <w:r>
              <w:rPr>
                <w:noProof/>
                <w:webHidden/>
              </w:rPr>
              <w:fldChar w:fldCharType="end"/>
            </w:r>
          </w:hyperlink>
        </w:p>
        <w:p w14:paraId="1807821F" w14:textId="2719DF4F" w:rsidR="005342F4" w:rsidRDefault="005342F4">
          <w:pPr>
            <w:pStyle w:val="TOC2"/>
            <w:tabs>
              <w:tab w:val="right" w:leader="dot" w:pos="9350"/>
            </w:tabs>
            <w:rPr>
              <w:noProof/>
              <w:sz w:val="22"/>
              <w:szCs w:val="22"/>
            </w:rPr>
          </w:pPr>
          <w:hyperlink w:anchor="_Toc193096285" w:history="1">
            <w:r w:rsidRPr="00B17756">
              <w:rPr>
                <w:rStyle w:val="Hyperlink"/>
                <w:noProof/>
              </w:rPr>
              <w:t>Meeting Room Policy</w:t>
            </w:r>
            <w:r>
              <w:rPr>
                <w:noProof/>
                <w:webHidden/>
              </w:rPr>
              <w:tab/>
            </w:r>
            <w:r>
              <w:rPr>
                <w:noProof/>
                <w:webHidden/>
              </w:rPr>
              <w:fldChar w:fldCharType="begin"/>
            </w:r>
            <w:r>
              <w:rPr>
                <w:noProof/>
                <w:webHidden/>
              </w:rPr>
              <w:instrText xml:space="preserve"> PAGEREF _Toc193096285 \h </w:instrText>
            </w:r>
            <w:r>
              <w:rPr>
                <w:noProof/>
                <w:webHidden/>
              </w:rPr>
            </w:r>
            <w:r>
              <w:rPr>
                <w:noProof/>
                <w:webHidden/>
              </w:rPr>
              <w:fldChar w:fldCharType="separate"/>
            </w:r>
            <w:r>
              <w:rPr>
                <w:noProof/>
                <w:webHidden/>
              </w:rPr>
              <w:t>20</w:t>
            </w:r>
            <w:r>
              <w:rPr>
                <w:noProof/>
                <w:webHidden/>
              </w:rPr>
              <w:fldChar w:fldCharType="end"/>
            </w:r>
          </w:hyperlink>
        </w:p>
        <w:p w14:paraId="7317A817" w14:textId="65607C8D" w:rsidR="005342F4" w:rsidRDefault="005342F4">
          <w:pPr>
            <w:pStyle w:val="TOC2"/>
            <w:tabs>
              <w:tab w:val="right" w:leader="dot" w:pos="9350"/>
            </w:tabs>
            <w:rPr>
              <w:noProof/>
              <w:sz w:val="22"/>
              <w:szCs w:val="22"/>
            </w:rPr>
          </w:pPr>
          <w:hyperlink w:anchor="_Toc193096286" w:history="1">
            <w:r w:rsidRPr="00B17756">
              <w:rPr>
                <w:rStyle w:val="Hyperlink"/>
                <w:noProof/>
              </w:rPr>
              <w:t>Responsibility of Organization/Individual</w:t>
            </w:r>
            <w:r>
              <w:rPr>
                <w:noProof/>
                <w:webHidden/>
              </w:rPr>
              <w:tab/>
            </w:r>
            <w:r>
              <w:rPr>
                <w:noProof/>
                <w:webHidden/>
              </w:rPr>
              <w:fldChar w:fldCharType="begin"/>
            </w:r>
            <w:r>
              <w:rPr>
                <w:noProof/>
                <w:webHidden/>
              </w:rPr>
              <w:instrText xml:space="preserve"> PAGEREF _Toc193096286 \h </w:instrText>
            </w:r>
            <w:r>
              <w:rPr>
                <w:noProof/>
                <w:webHidden/>
              </w:rPr>
            </w:r>
            <w:r>
              <w:rPr>
                <w:noProof/>
                <w:webHidden/>
              </w:rPr>
              <w:fldChar w:fldCharType="separate"/>
            </w:r>
            <w:r>
              <w:rPr>
                <w:noProof/>
                <w:webHidden/>
              </w:rPr>
              <w:t>21</w:t>
            </w:r>
            <w:r>
              <w:rPr>
                <w:noProof/>
                <w:webHidden/>
              </w:rPr>
              <w:fldChar w:fldCharType="end"/>
            </w:r>
          </w:hyperlink>
        </w:p>
        <w:p w14:paraId="6D986979" w14:textId="54DD3737" w:rsidR="005342F4" w:rsidRDefault="005342F4">
          <w:pPr>
            <w:pStyle w:val="TOC2"/>
            <w:tabs>
              <w:tab w:val="right" w:leader="dot" w:pos="9350"/>
            </w:tabs>
            <w:rPr>
              <w:noProof/>
              <w:sz w:val="22"/>
              <w:szCs w:val="22"/>
            </w:rPr>
          </w:pPr>
          <w:hyperlink w:anchor="_Toc193096287" w:history="1">
            <w:r w:rsidRPr="00B17756">
              <w:rPr>
                <w:rStyle w:val="Hyperlink"/>
                <w:noProof/>
              </w:rPr>
              <w:t>Responsibility of Organization/Patron</w:t>
            </w:r>
            <w:r>
              <w:rPr>
                <w:noProof/>
                <w:webHidden/>
              </w:rPr>
              <w:tab/>
            </w:r>
            <w:r>
              <w:rPr>
                <w:noProof/>
                <w:webHidden/>
              </w:rPr>
              <w:fldChar w:fldCharType="begin"/>
            </w:r>
            <w:r>
              <w:rPr>
                <w:noProof/>
                <w:webHidden/>
              </w:rPr>
              <w:instrText xml:space="preserve"> PAGEREF _Toc193096287 \h </w:instrText>
            </w:r>
            <w:r>
              <w:rPr>
                <w:noProof/>
                <w:webHidden/>
              </w:rPr>
            </w:r>
            <w:r>
              <w:rPr>
                <w:noProof/>
                <w:webHidden/>
              </w:rPr>
              <w:fldChar w:fldCharType="separate"/>
            </w:r>
            <w:r>
              <w:rPr>
                <w:noProof/>
                <w:webHidden/>
              </w:rPr>
              <w:t>21</w:t>
            </w:r>
            <w:r>
              <w:rPr>
                <w:noProof/>
                <w:webHidden/>
              </w:rPr>
              <w:fldChar w:fldCharType="end"/>
            </w:r>
          </w:hyperlink>
        </w:p>
        <w:p w14:paraId="0B132F30" w14:textId="6EC8F10F" w:rsidR="005342F4" w:rsidRDefault="005342F4">
          <w:pPr>
            <w:pStyle w:val="TOC2"/>
            <w:tabs>
              <w:tab w:val="right" w:leader="dot" w:pos="9350"/>
            </w:tabs>
            <w:rPr>
              <w:noProof/>
              <w:sz w:val="22"/>
              <w:szCs w:val="22"/>
            </w:rPr>
          </w:pPr>
          <w:hyperlink w:anchor="_Toc193096288" w:history="1">
            <w:r w:rsidRPr="00B17756">
              <w:rPr>
                <w:rStyle w:val="Hyperlink"/>
                <w:noProof/>
              </w:rPr>
              <w:t>Public Forum Areas</w:t>
            </w:r>
            <w:r>
              <w:rPr>
                <w:noProof/>
                <w:webHidden/>
              </w:rPr>
              <w:tab/>
            </w:r>
            <w:r>
              <w:rPr>
                <w:noProof/>
                <w:webHidden/>
              </w:rPr>
              <w:fldChar w:fldCharType="begin"/>
            </w:r>
            <w:r>
              <w:rPr>
                <w:noProof/>
                <w:webHidden/>
              </w:rPr>
              <w:instrText xml:space="preserve"> PAGEREF _Toc193096288 \h </w:instrText>
            </w:r>
            <w:r>
              <w:rPr>
                <w:noProof/>
                <w:webHidden/>
              </w:rPr>
            </w:r>
            <w:r>
              <w:rPr>
                <w:noProof/>
                <w:webHidden/>
              </w:rPr>
              <w:fldChar w:fldCharType="separate"/>
            </w:r>
            <w:r>
              <w:rPr>
                <w:noProof/>
                <w:webHidden/>
              </w:rPr>
              <w:t>22</w:t>
            </w:r>
            <w:r>
              <w:rPr>
                <w:noProof/>
                <w:webHidden/>
              </w:rPr>
              <w:fldChar w:fldCharType="end"/>
            </w:r>
          </w:hyperlink>
        </w:p>
        <w:p w14:paraId="7A05EB06" w14:textId="2B406220" w:rsidR="005342F4" w:rsidRDefault="005342F4">
          <w:pPr>
            <w:pStyle w:val="TOC3"/>
            <w:tabs>
              <w:tab w:val="right" w:leader="dot" w:pos="9350"/>
            </w:tabs>
            <w:rPr>
              <w:noProof/>
              <w:sz w:val="22"/>
              <w:szCs w:val="22"/>
            </w:rPr>
          </w:pPr>
          <w:hyperlink w:anchor="_Toc193096289" w:history="1">
            <w:r w:rsidRPr="00B17756">
              <w:rPr>
                <w:rStyle w:val="Hyperlink"/>
                <w:noProof/>
              </w:rPr>
              <w:t>Filming and Photography Policy</w:t>
            </w:r>
            <w:r>
              <w:rPr>
                <w:noProof/>
                <w:webHidden/>
              </w:rPr>
              <w:tab/>
            </w:r>
            <w:r>
              <w:rPr>
                <w:noProof/>
                <w:webHidden/>
              </w:rPr>
              <w:fldChar w:fldCharType="begin"/>
            </w:r>
            <w:r>
              <w:rPr>
                <w:noProof/>
                <w:webHidden/>
              </w:rPr>
              <w:instrText xml:space="preserve"> PAGEREF _Toc193096289 \h </w:instrText>
            </w:r>
            <w:r>
              <w:rPr>
                <w:noProof/>
                <w:webHidden/>
              </w:rPr>
            </w:r>
            <w:r>
              <w:rPr>
                <w:noProof/>
                <w:webHidden/>
              </w:rPr>
              <w:fldChar w:fldCharType="separate"/>
            </w:r>
            <w:r>
              <w:rPr>
                <w:noProof/>
                <w:webHidden/>
              </w:rPr>
              <w:t>22</w:t>
            </w:r>
            <w:r>
              <w:rPr>
                <w:noProof/>
                <w:webHidden/>
              </w:rPr>
              <w:fldChar w:fldCharType="end"/>
            </w:r>
          </w:hyperlink>
        </w:p>
        <w:p w14:paraId="501633EC" w14:textId="636FBD8E" w:rsidR="005342F4" w:rsidRDefault="005342F4">
          <w:pPr>
            <w:pStyle w:val="TOC3"/>
            <w:tabs>
              <w:tab w:val="right" w:leader="dot" w:pos="9350"/>
            </w:tabs>
            <w:rPr>
              <w:noProof/>
              <w:sz w:val="22"/>
              <w:szCs w:val="22"/>
            </w:rPr>
          </w:pPr>
          <w:hyperlink w:anchor="_Toc193096290" w:history="1">
            <w:r w:rsidRPr="00B17756">
              <w:rPr>
                <w:rStyle w:val="Hyperlink"/>
                <w:noProof/>
              </w:rPr>
              <w:t>Bulletin Board</w:t>
            </w:r>
            <w:r>
              <w:rPr>
                <w:noProof/>
                <w:webHidden/>
              </w:rPr>
              <w:tab/>
            </w:r>
            <w:r>
              <w:rPr>
                <w:noProof/>
                <w:webHidden/>
              </w:rPr>
              <w:fldChar w:fldCharType="begin"/>
            </w:r>
            <w:r>
              <w:rPr>
                <w:noProof/>
                <w:webHidden/>
              </w:rPr>
              <w:instrText xml:space="preserve"> PAGEREF _Toc193096290 \h </w:instrText>
            </w:r>
            <w:r>
              <w:rPr>
                <w:noProof/>
                <w:webHidden/>
              </w:rPr>
            </w:r>
            <w:r>
              <w:rPr>
                <w:noProof/>
                <w:webHidden/>
              </w:rPr>
              <w:fldChar w:fldCharType="separate"/>
            </w:r>
            <w:r>
              <w:rPr>
                <w:noProof/>
                <w:webHidden/>
              </w:rPr>
              <w:t>23</w:t>
            </w:r>
            <w:r>
              <w:rPr>
                <w:noProof/>
                <w:webHidden/>
              </w:rPr>
              <w:fldChar w:fldCharType="end"/>
            </w:r>
          </w:hyperlink>
        </w:p>
        <w:p w14:paraId="7ED2D08D" w14:textId="74DF96CB" w:rsidR="005342F4" w:rsidRDefault="005342F4">
          <w:pPr>
            <w:pStyle w:val="TOC3"/>
            <w:tabs>
              <w:tab w:val="right" w:leader="dot" w:pos="9350"/>
            </w:tabs>
            <w:rPr>
              <w:noProof/>
              <w:sz w:val="22"/>
              <w:szCs w:val="22"/>
            </w:rPr>
          </w:pPr>
          <w:hyperlink w:anchor="_Toc193096291" w:history="1">
            <w:r w:rsidRPr="00B17756">
              <w:rPr>
                <w:rStyle w:val="Hyperlink"/>
                <w:noProof/>
              </w:rPr>
              <w:t>Display Cases</w:t>
            </w:r>
            <w:r>
              <w:rPr>
                <w:noProof/>
                <w:webHidden/>
              </w:rPr>
              <w:tab/>
            </w:r>
            <w:r>
              <w:rPr>
                <w:noProof/>
                <w:webHidden/>
              </w:rPr>
              <w:fldChar w:fldCharType="begin"/>
            </w:r>
            <w:r>
              <w:rPr>
                <w:noProof/>
                <w:webHidden/>
              </w:rPr>
              <w:instrText xml:space="preserve"> PAGEREF _Toc193096291 \h </w:instrText>
            </w:r>
            <w:r>
              <w:rPr>
                <w:noProof/>
                <w:webHidden/>
              </w:rPr>
            </w:r>
            <w:r>
              <w:rPr>
                <w:noProof/>
                <w:webHidden/>
              </w:rPr>
              <w:fldChar w:fldCharType="separate"/>
            </w:r>
            <w:r>
              <w:rPr>
                <w:noProof/>
                <w:webHidden/>
              </w:rPr>
              <w:t>24</w:t>
            </w:r>
            <w:r>
              <w:rPr>
                <w:noProof/>
                <w:webHidden/>
              </w:rPr>
              <w:fldChar w:fldCharType="end"/>
            </w:r>
          </w:hyperlink>
        </w:p>
        <w:p w14:paraId="7897C008" w14:textId="5B485354" w:rsidR="005342F4" w:rsidRDefault="005342F4">
          <w:pPr>
            <w:pStyle w:val="TOC3"/>
            <w:tabs>
              <w:tab w:val="right" w:leader="dot" w:pos="9350"/>
            </w:tabs>
            <w:rPr>
              <w:noProof/>
              <w:sz w:val="22"/>
              <w:szCs w:val="22"/>
            </w:rPr>
          </w:pPr>
          <w:hyperlink w:anchor="_Toc193096292" w:history="1">
            <w:r w:rsidRPr="00B17756">
              <w:rPr>
                <w:rStyle w:val="Hyperlink"/>
                <w:noProof/>
              </w:rPr>
              <w:t>Library Building and Grounds</w:t>
            </w:r>
            <w:r>
              <w:rPr>
                <w:noProof/>
                <w:webHidden/>
              </w:rPr>
              <w:tab/>
            </w:r>
            <w:r>
              <w:rPr>
                <w:noProof/>
                <w:webHidden/>
              </w:rPr>
              <w:fldChar w:fldCharType="begin"/>
            </w:r>
            <w:r>
              <w:rPr>
                <w:noProof/>
                <w:webHidden/>
              </w:rPr>
              <w:instrText xml:space="preserve"> PAGEREF _Toc193096292 \h </w:instrText>
            </w:r>
            <w:r>
              <w:rPr>
                <w:noProof/>
                <w:webHidden/>
              </w:rPr>
            </w:r>
            <w:r>
              <w:rPr>
                <w:noProof/>
                <w:webHidden/>
              </w:rPr>
              <w:fldChar w:fldCharType="separate"/>
            </w:r>
            <w:r>
              <w:rPr>
                <w:noProof/>
                <w:webHidden/>
              </w:rPr>
              <w:t>24</w:t>
            </w:r>
            <w:r>
              <w:rPr>
                <w:noProof/>
                <w:webHidden/>
              </w:rPr>
              <w:fldChar w:fldCharType="end"/>
            </w:r>
          </w:hyperlink>
        </w:p>
        <w:p w14:paraId="70AEFB33" w14:textId="69873E8B" w:rsidR="005342F4" w:rsidRDefault="005342F4">
          <w:pPr>
            <w:pStyle w:val="TOC1"/>
            <w:tabs>
              <w:tab w:val="right" w:leader="dot" w:pos="9350"/>
            </w:tabs>
            <w:rPr>
              <w:noProof/>
              <w:sz w:val="22"/>
              <w:szCs w:val="22"/>
            </w:rPr>
          </w:pPr>
          <w:hyperlink w:anchor="_Toc193096293" w:history="1">
            <w:r w:rsidRPr="00B17756">
              <w:rPr>
                <w:rStyle w:val="Hyperlink"/>
                <w:noProof/>
              </w:rPr>
              <w:t>Library Programming</w:t>
            </w:r>
            <w:r>
              <w:rPr>
                <w:noProof/>
                <w:webHidden/>
              </w:rPr>
              <w:tab/>
            </w:r>
            <w:r>
              <w:rPr>
                <w:noProof/>
                <w:webHidden/>
              </w:rPr>
              <w:fldChar w:fldCharType="begin"/>
            </w:r>
            <w:r>
              <w:rPr>
                <w:noProof/>
                <w:webHidden/>
              </w:rPr>
              <w:instrText xml:space="preserve"> PAGEREF _Toc193096293 \h </w:instrText>
            </w:r>
            <w:r>
              <w:rPr>
                <w:noProof/>
                <w:webHidden/>
              </w:rPr>
            </w:r>
            <w:r>
              <w:rPr>
                <w:noProof/>
                <w:webHidden/>
              </w:rPr>
              <w:fldChar w:fldCharType="separate"/>
            </w:r>
            <w:r>
              <w:rPr>
                <w:noProof/>
                <w:webHidden/>
              </w:rPr>
              <w:t>24</w:t>
            </w:r>
            <w:r>
              <w:rPr>
                <w:noProof/>
                <w:webHidden/>
              </w:rPr>
              <w:fldChar w:fldCharType="end"/>
            </w:r>
          </w:hyperlink>
        </w:p>
        <w:p w14:paraId="03E7BCF5" w14:textId="32143F3F" w:rsidR="005342F4" w:rsidRDefault="005342F4">
          <w:pPr>
            <w:pStyle w:val="TOC2"/>
            <w:tabs>
              <w:tab w:val="right" w:leader="dot" w:pos="9350"/>
            </w:tabs>
            <w:rPr>
              <w:noProof/>
              <w:sz w:val="22"/>
              <w:szCs w:val="22"/>
            </w:rPr>
          </w:pPr>
          <w:hyperlink w:anchor="_Toc193096294" w:history="1">
            <w:r w:rsidRPr="00B17756">
              <w:rPr>
                <w:rStyle w:val="Hyperlink"/>
                <w:noProof/>
              </w:rPr>
              <w:t>Content</w:t>
            </w:r>
            <w:r>
              <w:rPr>
                <w:noProof/>
                <w:webHidden/>
              </w:rPr>
              <w:tab/>
            </w:r>
            <w:r>
              <w:rPr>
                <w:noProof/>
                <w:webHidden/>
              </w:rPr>
              <w:fldChar w:fldCharType="begin"/>
            </w:r>
            <w:r>
              <w:rPr>
                <w:noProof/>
                <w:webHidden/>
              </w:rPr>
              <w:instrText xml:space="preserve"> PAGEREF _Toc193096294 \h </w:instrText>
            </w:r>
            <w:r>
              <w:rPr>
                <w:noProof/>
                <w:webHidden/>
              </w:rPr>
            </w:r>
            <w:r>
              <w:rPr>
                <w:noProof/>
                <w:webHidden/>
              </w:rPr>
              <w:fldChar w:fldCharType="separate"/>
            </w:r>
            <w:r>
              <w:rPr>
                <w:noProof/>
                <w:webHidden/>
              </w:rPr>
              <w:t>24</w:t>
            </w:r>
            <w:r>
              <w:rPr>
                <w:noProof/>
                <w:webHidden/>
              </w:rPr>
              <w:fldChar w:fldCharType="end"/>
            </w:r>
          </w:hyperlink>
        </w:p>
        <w:p w14:paraId="6C48A5FE" w14:textId="05162C9E" w:rsidR="005342F4" w:rsidRDefault="005342F4">
          <w:pPr>
            <w:pStyle w:val="TOC2"/>
            <w:tabs>
              <w:tab w:val="right" w:leader="dot" w:pos="9350"/>
            </w:tabs>
            <w:rPr>
              <w:noProof/>
              <w:sz w:val="22"/>
              <w:szCs w:val="22"/>
            </w:rPr>
          </w:pPr>
          <w:hyperlink w:anchor="_Toc193096295" w:history="1">
            <w:r w:rsidRPr="00B17756">
              <w:rPr>
                <w:rStyle w:val="Hyperlink"/>
                <w:noProof/>
              </w:rPr>
              <w:t>Comments</w:t>
            </w:r>
            <w:r>
              <w:rPr>
                <w:noProof/>
                <w:webHidden/>
              </w:rPr>
              <w:tab/>
            </w:r>
            <w:r>
              <w:rPr>
                <w:noProof/>
                <w:webHidden/>
              </w:rPr>
              <w:fldChar w:fldCharType="begin"/>
            </w:r>
            <w:r>
              <w:rPr>
                <w:noProof/>
                <w:webHidden/>
              </w:rPr>
              <w:instrText xml:space="preserve"> PAGEREF _Toc193096295 \h </w:instrText>
            </w:r>
            <w:r>
              <w:rPr>
                <w:noProof/>
                <w:webHidden/>
              </w:rPr>
            </w:r>
            <w:r>
              <w:rPr>
                <w:noProof/>
                <w:webHidden/>
              </w:rPr>
              <w:fldChar w:fldCharType="separate"/>
            </w:r>
            <w:r>
              <w:rPr>
                <w:noProof/>
                <w:webHidden/>
              </w:rPr>
              <w:t>25</w:t>
            </w:r>
            <w:r>
              <w:rPr>
                <w:noProof/>
                <w:webHidden/>
              </w:rPr>
              <w:fldChar w:fldCharType="end"/>
            </w:r>
          </w:hyperlink>
        </w:p>
        <w:p w14:paraId="3A14FACF" w14:textId="185166B6" w:rsidR="005342F4" w:rsidRDefault="005342F4">
          <w:pPr>
            <w:pStyle w:val="TOC1"/>
            <w:tabs>
              <w:tab w:val="right" w:leader="dot" w:pos="9350"/>
            </w:tabs>
            <w:rPr>
              <w:noProof/>
              <w:sz w:val="22"/>
              <w:szCs w:val="22"/>
            </w:rPr>
          </w:pPr>
          <w:hyperlink w:anchor="_Toc193096296" w:history="1">
            <w:r w:rsidRPr="00B17756">
              <w:rPr>
                <w:rStyle w:val="Hyperlink"/>
                <w:noProof/>
              </w:rPr>
              <w:t>Social Media</w:t>
            </w:r>
            <w:r>
              <w:rPr>
                <w:noProof/>
                <w:webHidden/>
              </w:rPr>
              <w:tab/>
            </w:r>
            <w:r>
              <w:rPr>
                <w:noProof/>
                <w:webHidden/>
              </w:rPr>
              <w:fldChar w:fldCharType="begin"/>
            </w:r>
            <w:r>
              <w:rPr>
                <w:noProof/>
                <w:webHidden/>
              </w:rPr>
              <w:instrText xml:space="preserve"> PAGEREF _Toc193096296 \h </w:instrText>
            </w:r>
            <w:r>
              <w:rPr>
                <w:noProof/>
                <w:webHidden/>
              </w:rPr>
            </w:r>
            <w:r>
              <w:rPr>
                <w:noProof/>
                <w:webHidden/>
              </w:rPr>
              <w:fldChar w:fldCharType="separate"/>
            </w:r>
            <w:r>
              <w:rPr>
                <w:noProof/>
                <w:webHidden/>
              </w:rPr>
              <w:t>25</w:t>
            </w:r>
            <w:r>
              <w:rPr>
                <w:noProof/>
                <w:webHidden/>
              </w:rPr>
              <w:fldChar w:fldCharType="end"/>
            </w:r>
          </w:hyperlink>
        </w:p>
        <w:p w14:paraId="51E6A2A7" w14:textId="2785B283" w:rsidR="005342F4" w:rsidRDefault="005342F4">
          <w:pPr>
            <w:pStyle w:val="TOC2"/>
            <w:tabs>
              <w:tab w:val="right" w:leader="dot" w:pos="9350"/>
            </w:tabs>
            <w:rPr>
              <w:noProof/>
              <w:sz w:val="22"/>
              <w:szCs w:val="22"/>
            </w:rPr>
          </w:pPr>
          <w:hyperlink w:anchor="_Toc193096297" w:history="1">
            <w:r w:rsidRPr="00B17756">
              <w:rPr>
                <w:rStyle w:val="Hyperlink"/>
                <w:noProof/>
              </w:rPr>
              <w:t>Purpose of the Library’s Social Media Sites</w:t>
            </w:r>
            <w:r>
              <w:rPr>
                <w:noProof/>
                <w:webHidden/>
              </w:rPr>
              <w:tab/>
            </w:r>
            <w:r>
              <w:rPr>
                <w:noProof/>
                <w:webHidden/>
              </w:rPr>
              <w:fldChar w:fldCharType="begin"/>
            </w:r>
            <w:r>
              <w:rPr>
                <w:noProof/>
                <w:webHidden/>
              </w:rPr>
              <w:instrText xml:space="preserve"> PAGEREF _Toc193096297 \h </w:instrText>
            </w:r>
            <w:r>
              <w:rPr>
                <w:noProof/>
                <w:webHidden/>
              </w:rPr>
            </w:r>
            <w:r>
              <w:rPr>
                <w:noProof/>
                <w:webHidden/>
              </w:rPr>
              <w:fldChar w:fldCharType="separate"/>
            </w:r>
            <w:r>
              <w:rPr>
                <w:noProof/>
                <w:webHidden/>
              </w:rPr>
              <w:t>25</w:t>
            </w:r>
            <w:r>
              <w:rPr>
                <w:noProof/>
                <w:webHidden/>
              </w:rPr>
              <w:fldChar w:fldCharType="end"/>
            </w:r>
          </w:hyperlink>
        </w:p>
        <w:p w14:paraId="17FAB723" w14:textId="6437E5AE" w:rsidR="005342F4" w:rsidRDefault="005342F4">
          <w:pPr>
            <w:pStyle w:val="TOC2"/>
            <w:tabs>
              <w:tab w:val="right" w:leader="dot" w:pos="9350"/>
            </w:tabs>
            <w:rPr>
              <w:noProof/>
              <w:sz w:val="22"/>
              <w:szCs w:val="22"/>
            </w:rPr>
          </w:pPr>
          <w:hyperlink w:anchor="_Toc193096298" w:history="1">
            <w:r w:rsidRPr="00B17756">
              <w:rPr>
                <w:rStyle w:val="Hyperlink"/>
                <w:noProof/>
              </w:rPr>
              <w:t>Agreement</w:t>
            </w:r>
            <w:r>
              <w:rPr>
                <w:noProof/>
                <w:webHidden/>
              </w:rPr>
              <w:tab/>
            </w:r>
            <w:r>
              <w:rPr>
                <w:noProof/>
                <w:webHidden/>
              </w:rPr>
              <w:fldChar w:fldCharType="begin"/>
            </w:r>
            <w:r>
              <w:rPr>
                <w:noProof/>
                <w:webHidden/>
              </w:rPr>
              <w:instrText xml:space="preserve"> PAGEREF _Toc193096298 \h </w:instrText>
            </w:r>
            <w:r>
              <w:rPr>
                <w:noProof/>
                <w:webHidden/>
              </w:rPr>
            </w:r>
            <w:r>
              <w:rPr>
                <w:noProof/>
                <w:webHidden/>
              </w:rPr>
              <w:fldChar w:fldCharType="separate"/>
            </w:r>
            <w:r>
              <w:rPr>
                <w:noProof/>
                <w:webHidden/>
              </w:rPr>
              <w:t>26</w:t>
            </w:r>
            <w:r>
              <w:rPr>
                <w:noProof/>
                <w:webHidden/>
              </w:rPr>
              <w:fldChar w:fldCharType="end"/>
            </w:r>
          </w:hyperlink>
        </w:p>
        <w:p w14:paraId="085084B9" w14:textId="0BF1D23E" w:rsidR="005342F4" w:rsidRDefault="005342F4">
          <w:pPr>
            <w:pStyle w:val="TOC2"/>
            <w:tabs>
              <w:tab w:val="right" w:leader="dot" w:pos="9350"/>
            </w:tabs>
            <w:rPr>
              <w:noProof/>
              <w:sz w:val="22"/>
              <w:szCs w:val="22"/>
            </w:rPr>
          </w:pPr>
          <w:hyperlink w:anchor="_Toc193096299" w:history="1">
            <w:r w:rsidRPr="00B17756">
              <w:rPr>
                <w:rStyle w:val="Hyperlink"/>
                <w:noProof/>
              </w:rPr>
              <w:t>Disclaimer</w:t>
            </w:r>
            <w:r>
              <w:rPr>
                <w:noProof/>
                <w:webHidden/>
              </w:rPr>
              <w:tab/>
            </w:r>
            <w:r>
              <w:rPr>
                <w:noProof/>
                <w:webHidden/>
              </w:rPr>
              <w:fldChar w:fldCharType="begin"/>
            </w:r>
            <w:r>
              <w:rPr>
                <w:noProof/>
                <w:webHidden/>
              </w:rPr>
              <w:instrText xml:space="preserve"> PAGEREF _Toc193096299 \h </w:instrText>
            </w:r>
            <w:r>
              <w:rPr>
                <w:noProof/>
                <w:webHidden/>
              </w:rPr>
            </w:r>
            <w:r>
              <w:rPr>
                <w:noProof/>
                <w:webHidden/>
              </w:rPr>
              <w:fldChar w:fldCharType="separate"/>
            </w:r>
            <w:r>
              <w:rPr>
                <w:noProof/>
                <w:webHidden/>
              </w:rPr>
              <w:t>26</w:t>
            </w:r>
            <w:r>
              <w:rPr>
                <w:noProof/>
                <w:webHidden/>
              </w:rPr>
              <w:fldChar w:fldCharType="end"/>
            </w:r>
          </w:hyperlink>
        </w:p>
        <w:p w14:paraId="140059DE" w14:textId="4E663799" w:rsidR="005342F4" w:rsidRDefault="005342F4">
          <w:pPr>
            <w:pStyle w:val="TOC2"/>
            <w:tabs>
              <w:tab w:val="right" w:leader="dot" w:pos="9350"/>
            </w:tabs>
            <w:rPr>
              <w:noProof/>
              <w:sz w:val="22"/>
              <w:szCs w:val="22"/>
            </w:rPr>
          </w:pPr>
          <w:hyperlink w:anchor="_Toc193096300" w:history="1">
            <w:r w:rsidRPr="00B17756">
              <w:rPr>
                <w:rStyle w:val="Hyperlink"/>
                <w:noProof/>
              </w:rPr>
              <w:t>No Privacy</w:t>
            </w:r>
            <w:r>
              <w:rPr>
                <w:noProof/>
                <w:webHidden/>
              </w:rPr>
              <w:tab/>
            </w:r>
            <w:r>
              <w:rPr>
                <w:noProof/>
                <w:webHidden/>
              </w:rPr>
              <w:fldChar w:fldCharType="begin"/>
            </w:r>
            <w:r>
              <w:rPr>
                <w:noProof/>
                <w:webHidden/>
              </w:rPr>
              <w:instrText xml:space="preserve"> PAGEREF _Toc193096300 \h </w:instrText>
            </w:r>
            <w:r>
              <w:rPr>
                <w:noProof/>
                <w:webHidden/>
              </w:rPr>
            </w:r>
            <w:r>
              <w:rPr>
                <w:noProof/>
                <w:webHidden/>
              </w:rPr>
              <w:fldChar w:fldCharType="separate"/>
            </w:r>
            <w:r>
              <w:rPr>
                <w:noProof/>
                <w:webHidden/>
              </w:rPr>
              <w:t>26</w:t>
            </w:r>
            <w:r>
              <w:rPr>
                <w:noProof/>
                <w:webHidden/>
              </w:rPr>
              <w:fldChar w:fldCharType="end"/>
            </w:r>
          </w:hyperlink>
        </w:p>
        <w:p w14:paraId="6C845703" w14:textId="09AD3397" w:rsidR="005342F4" w:rsidRDefault="005342F4">
          <w:pPr>
            <w:pStyle w:val="TOC2"/>
            <w:tabs>
              <w:tab w:val="right" w:leader="dot" w:pos="9350"/>
            </w:tabs>
            <w:rPr>
              <w:noProof/>
              <w:sz w:val="22"/>
              <w:szCs w:val="22"/>
            </w:rPr>
          </w:pPr>
          <w:hyperlink w:anchor="_Toc193096301" w:history="1">
            <w:r w:rsidRPr="00B17756">
              <w:rPr>
                <w:rStyle w:val="Hyperlink"/>
                <w:noProof/>
              </w:rPr>
              <w:t>Ownership</w:t>
            </w:r>
            <w:r>
              <w:rPr>
                <w:noProof/>
                <w:webHidden/>
              </w:rPr>
              <w:tab/>
            </w:r>
            <w:r>
              <w:rPr>
                <w:noProof/>
                <w:webHidden/>
              </w:rPr>
              <w:fldChar w:fldCharType="begin"/>
            </w:r>
            <w:r>
              <w:rPr>
                <w:noProof/>
                <w:webHidden/>
              </w:rPr>
              <w:instrText xml:space="preserve"> PAGEREF _Toc193096301 \h </w:instrText>
            </w:r>
            <w:r>
              <w:rPr>
                <w:noProof/>
                <w:webHidden/>
              </w:rPr>
            </w:r>
            <w:r>
              <w:rPr>
                <w:noProof/>
                <w:webHidden/>
              </w:rPr>
              <w:fldChar w:fldCharType="separate"/>
            </w:r>
            <w:r>
              <w:rPr>
                <w:noProof/>
                <w:webHidden/>
              </w:rPr>
              <w:t>26</w:t>
            </w:r>
            <w:r>
              <w:rPr>
                <w:noProof/>
                <w:webHidden/>
              </w:rPr>
              <w:fldChar w:fldCharType="end"/>
            </w:r>
          </w:hyperlink>
        </w:p>
        <w:p w14:paraId="2C0B053A" w14:textId="26DBA24C" w:rsidR="005342F4" w:rsidRDefault="005342F4">
          <w:pPr>
            <w:pStyle w:val="TOC2"/>
            <w:tabs>
              <w:tab w:val="right" w:leader="dot" w:pos="9350"/>
            </w:tabs>
            <w:rPr>
              <w:noProof/>
              <w:sz w:val="22"/>
              <w:szCs w:val="22"/>
            </w:rPr>
          </w:pPr>
          <w:hyperlink w:anchor="_Toc193096302" w:history="1">
            <w:r w:rsidRPr="00B17756">
              <w:rPr>
                <w:rStyle w:val="Hyperlink"/>
                <w:noProof/>
              </w:rPr>
              <w:t>Posting</w:t>
            </w:r>
            <w:r>
              <w:rPr>
                <w:noProof/>
                <w:webHidden/>
              </w:rPr>
              <w:tab/>
            </w:r>
            <w:r>
              <w:rPr>
                <w:noProof/>
                <w:webHidden/>
              </w:rPr>
              <w:fldChar w:fldCharType="begin"/>
            </w:r>
            <w:r>
              <w:rPr>
                <w:noProof/>
                <w:webHidden/>
              </w:rPr>
              <w:instrText xml:space="preserve"> PAGEREF _Toc193096302 \h </w:instrText>
            </w:r>
            <w:r>
              <w:rPr>
                <w:noProof/>
                <w:webHidden/>
              </w:rPr>
            </w:r>
            <w:r>
              <w:rPr>
                <w:noProof/>
                <w:webHidden/>
              </w:rPr>
              <w:fldChar w:fldCharType="separate"/>
            </w:r>
            <w:r>
              <w:rPr>
                <w:noProof/>
                <w:webHidden/>
              </w:rPr>
              <w:t>26</w:t>
            </w:r>
            <w:r>
              <w:rPr>
                <w:noProof/>
                <w:webHidden/>
              </w:rPr>
              <w:fldChar w:fldCharType="end"/>
            </w:r>
          </w:hyperlink>
        </w:p>
        <w:p w14:paraId="3DD454B7" w14:textId="0A218301" w:rsidR="005342F4" w:rsidRDefault="005342F4">
          <w:pPr>
            <w:pStyle w:val="TOC2"/>
            <w:tabs>
              <w:tab w:val="right" w:leader="dot" w:pos="9350"/>
            </w:tabs>
            <w:rPr>
              <w:noProof/>
              <w:sz w:val="22"/>
              <w:szCs w:val="22"/>
            </w:rPr>
          </w:pPr>
          <w:hyperlink w:anchor="_Toc193096303" w:history="1">
            <w:r w:rsidRPr="00B17756">
              <w:rPr>
                <w:rStyle w:val="Hyperlink"/>
                <w:noProof/>
              </w:rPr>
              <w:t>Use of Photography</w:t>
            </w:r>
            <w:r>
              <w:rPr>
                <w:noProof/>
                <w:webHidden/>
              </w:rPr>
              <w:tab/>
            </w:r>
            <w:r>
              <w:rPr>
                <w:noProof/>
                <w:webHidden/>
              </w:rPr>
              <w:fldChar w:fldCharType="begin"/>
            </w:r>
            <w:r>
              <w:rPr>
                <w:noProof/>
                <w:webHidden/>
              </w:rPr>
              <w:instrText xml:space="preserve"> PAGEREF _Toc193096303 \h </w:instrText>
            </w:r>
            <w:r>
              <w:rPr>
                <w:noProof/>
                <w:webHidden/>
              </w:rPr>
            </w:r>
            <w:r>
              <w:rPr>
                <w:noProof/>
                <w:webHidden/>
              </w:rPr>
              <w:fldChar w:fldCharType="separate"/>
            </w:r>
            <w:r>
              <w:rPr>
                <w:noProof/>
                <w:webHidden/>
              </w:rPr>
              <w:t>27</w:t>
            </w:r>
            <w:r>
              <w:rPr>
                <w:noProof/>
                <w:webHidden/>
              </w:rPr>
              <w:fldChar w:fldCharType="end"/>
            </w:r>
          </w:hyperlink>
        </w:p>
        <w:p w14:paraId="15C2D7BC" w14:textId="10EC1B9A" w:rsidR="005342F4" w:rsidRDefault="005342F4">
          <w:pPr>
            <w:pStyle w:val="TOC2"/>
            <w:tabs>
              <w:tab w:val="right" w:leader="dot" w:pos="9350"/>
            </w:tabs>
            <w:rPr>
              <w:noProof/>
              <w:sz w:val="22"/>
              <w:szCs w:val="22"/>
            </w:rPr>
          </w:pPr>
          <w:hyperlink w:anchor="_Toc193096304" w:history="1">
            <w:r w:rsidRPr="00B17756">
              <w:rPr>
                <w:rStyle w:val="Hyperlink"/>
                <w:noProof/>
              </w:rPr>
              <w:t>Violations of this Policy</w:t>
            </w:r>
            <w:r>
              <w:rPr>
                <w:noProof/>
                <w:webHidden/>
              </w:rPr>
              <w:tab/>
            </w:r>
            <w:r>
              <w:rPr>
                <w:noProof/>
                <w:webHidden/>
              </w:rPr>
              <w:fldChar w:fldCharType="begin"/>
            </w:r>
            <w:r>
              <w:rPr>
                <w:noProof/>
                <w:webHidden/>
              </w:rPr>
              <w:instrText xml:space="preserve"> PAGEREF _Toc193096304 \h </w:instrText>
            </w:r>
            <w:r>
              <w:rPr>
                <w:noProof/>
                <w:webHidden/>
              </w:rPr>
            </w:r>
            <w:r>
              <w:rPr>
                <w:noProof/>
                <w:webHidden/>
              </w:rPr>
              <w:fldChar w:fldCharType="separate"/>
            </w:r>
            <w:r>
              <w:rPr>
                <w:noProof/>
                <w:webHidden/>
              </w:rPr>
              <w:t>27</w:t>
            </w:r>
            <w:r>
              <w:rPr>
                <w:noProof/>
                <w:webHidden/>
              </w:rPr>
              <w:fldChar w:fldCharType="end"/>
            </w:r>
          </w:hyperlink>
        </w:p>
        <w:p w14:paraId="6EDB064F" w14:textId="400DCA33" w:rsidR="005342F4" w:rsidRDefault="005342F4">
          <w:pPr>
            <w:pStyle w:val="TOC1"/>
            <w:tabs>
              <w:tab w:val="right" w:leader="dot" w:pos="9350"/>
            </w:tabs>
            <w:rPr>
              <w:noProof/>
              <w:sz w:val="22"/>
              <w:szCs w:val="22"/>
            </w:rPr>
          </w:pPr>
          <w:hyperlink w:anchor="_Toc193096305" w:history="1">
            <w:r w:rsidRPr="00B17756">
              <w:rPr>
                <w:rStyle w:val="Hyperlink"/>
                <w:rFonts w:eastAsia="Times New Roman"/>
                <w:noProof/>
              </w:rPr>
              <w:t>Polk County</w:t>
            </w:r>
            <w:r w:rsidRPr="00B17756">
              <w:rPr>
                <w:rStyle w:val="Hyperlink"/>
                <w:noProof/>
              </w:rPr>
              <w:t xml:space="preserve"> Library Information Security Policy</w:t>
            </w:r>
            <w:r>
              <w:rPr>
                <w:noProof/>
                <w:webHidden/>
              </w:rPr>
              <w:tab/>
            </w:r>
            <w:r>
              <w:rPr>
                <w:noProof/>
                <w:webHidden/>
              </w:rPr>
              <w:fldChar w:fldCharType="begin"/>
            </w:r>
            <w:r>
              <w:rPr>
                <w:noProof/>
                <w:webHidden/>
              </w:rPr>
              <w:instrText xml:space="preserve"> PAGEREF _Toc193096305 \h </w:instrText>
            </w:r>
            <w:r>
              <w:rPr>
                <w:noProof/>
                <w:webHidden/>
              </w:rPr>
            </w:r>
            <w:r>
              <w:rPr>
                <w:noProof/>
                <w:webHidden/>
              </w:rPr>
              <w:fldChar w:fldCharType="separate"/>
            </w:r>
            <w:r>
              <w:rPr>
                <w:noProof/>
                <w:webHidden/>
              </w:rPr>
              <w:t>27</w:t>
            </w:r>
            <w:r>
              <w:rPr>
                <w:noProof/>
                <w:webHidden/>
              </w:rPr>
              <w:fldChar w:fldCharType="end"/>
            </w:r>
          </w:hyperlink>
        </w:p>
        <w:p w14:paraId="638DFBAF" w14:textId="108AC68D" w:rsidR="005342F4" w:rsidRDefault="005342F4">
          <w:pPr>
            <w:pStyle w:val="TOC2"/>
            <w:tabs>
              <w:tab w:val="right" w:leader="dot" w:pos="9350"/>
            </w:tabs>
            <w:rPr>
              <w:noProof/>
              <w:sz w:val="22"/>
              <w:szCs w:val="22"/>
            </w:rPr>
          </w:pPr>
          <w:hyperlink w:anchor="_Toc193096306" w:history="1">
            <w:r w:rsidRPr="00B17756">
              <w:rPr>
                <w:rStyle w:val="Hyperlink"/>
                <w:noProof/>
              </w:rPr>
              <w:t>Administrative Procedure</w:t>
            </w:r>
            <w:r>
              <w:rPr>
                <w:noProof/>
                <w:webHidden/>
              </w:rPr>
              <w:tab/>
            </w:r>
            <w:r>
              <w:rPr>
                <w:noProof/>
                <w:webHidden/>
              </w:rPr>
              <w:fldChar w:fldCharType="begin"/>
            </w:r>
            <w:r>
              <w:rPr>
                <w:noProof/>
                <w:webHidden/>
              </w:rPr>
              <w:instrText xml:space="preserve"> PAGEREF _Toc193096306 \h </w:instrText>
            </w:r>
            <w:r>
              <w:rPr>
                <w:noProof/>
                <w:webHidden/>
              </w:rPr>
            </w:r>
            <w:r>
              <w:rPr>
                <w:noProof/>
                <w:webHidden/>
              </w:rPr>
              <w:fldChar w:fldCharType="separate"/>
            </w:r>
            <w:r>
              <w:rPr>
                <w:noProof/>
                <w:webHidden/>
              </w:rPr>
              <w:t>27</w:t>
            </w:r>
            <w:r>
              <w:rPr>
                <w:noProof/>
                <w:webHidden/>
              </w:rPr>
              <w:fldChar w:fldCharType="end"/>
            </w:r>
          </w:hyperlink>
        </w:p>
        <w:p w14:paraId="58FD537F" w14:textId="2DA0B584" w:rsidR="005342F4" w:rsidRDefault="005342F4">
          <w:pPr>
            <w:pStyle w:val="TOC2"/>
            <w:tabs>
              <w:tab w:val="right" w:leader="dot" w:pos="9350"/>
            </w:tabs>
            <w:rPr>
              <w:noProof/>
              <w:sz w:val="22"/>
              <w:szCs w:val="22"/>
            </w:rPr>
          </w:pPr>
          <w:hyperlink w:anchor="_Toc193096307" w:history="1">
            <w:r w:rsidRPr="00B17756">
              <w:rPr>
                <w:rStyle w:val="Hyperlink"/>
                <w:noProof/>
              </w:rPr>
              <w:t>Internal Risks:</w:t>
            </w:r>
            <w:r>
              <w:rPr>
                <w:noProof/>
                <w:webHidden/>
              </w:rPr>
              <w:tab/>
            </w:r>
            <w:r>
              <w:rPr>
                <w:noProof/>
                <w:webHidden/>
              </w:rPr>
              <w:fldChar w:fldCharType="begin"/>
            </w:r>
            <w:r>
              <w:rPr>
                <w:noProof/>
                <w:webHidden/>
              </w:rPr>
              <w:instrText xml:space="preserve"> PAGEREF _Toc193096307 \h </w:instrText>
            </w:r>
            <w:r>
              <w:rPr>
                <w:noProof/>
                <w:webHidden/>
              </w:rPr>
            </w:r>
            <w:r>
              <w:rPr>
                <w:noProof/>
                <w:webHidden/>
              </w:rPr>
              <w:fldChar w:fldCharType="separate"/>
            </w:r>
            <w:r>
              <w:rPr>
                <w:noProof/>
                <w:webHidden/>
              </w:rPr>
              <w:t>27</w:t>
            </w:r>
            <w:r>
              <w:rPr>
                <w:noProof/>
                <w:webHidden/>
              </w:rPr>
              <w:fldChar w:fldCharType="end"/>
            </w:r>
          </w:hyperlink>
        </w:p>
        <w:p w14:paraId="097910B2" w14:textId="66432C89" w:rsidR="005342F4" w:rsidRDefault="005342F4">
          <w:pPr>
            <w:pStyle w:val="TOC3"/>
            <w:tabs>
              <w:tab w:val="right" w:leader="dot" w:pos="9350"/>
            </w:tabs>
            <w:rPr>
              <w:noProof/>
              <w:sz w:val="22"/>
              <w:szCs w:val="22"/>
            </w:rPr>
          </w:pPr>
          <w:hyperlink w:anchor="_Toc193096308" w:history="1">
            <w:r w:rsidRPr="00B17756">
              <w:rPr>
                <w:rStyle w:val="Hyperlink"/>
                <w:noProof/>
              </w:rPr>
              <w:t>Personal information deliberately or inadvertently given to someone via Library staff</w:t>
            </w:r>
            <w:r>
              <w:rPr>
                <w:noProof/>
                <w:webHidden/>
              </w:rPr>
              <w:tab/>
            </w:r>
            <w:r>
              <w:rPr>
                <w:noProof/>
                <w:webHidden/>
              </w:rPr>
              <w:fldChar w:fldCharType="begin"/>
            </w:r>
            <w:r>
              <w:rPr>
                <w:noProof/>
                <w:webHidden/>
              </w:rPr>
              <w:instrText xml:space="preserve"> PAGEREF _Toc193096308 \h </w:instrText>
            </w:r>
            <w:r>
              <w:rPr>
                <w:noProof/>
                <w:webHidden/>
              </w:rPr>
            </w:r>
            <w:r>
              <w:rPr>
                <w:noProof/>
                <w:webHidden/>
              </w:rPr>
              <w:fldChar w:fldCharType="separate"/>
            </w:r>
            <w:r>
              <w:rPr>
                <w:noProof/>
                <w:webHidden/>
              </w:rPr>
              <w:t>27</w:t>
            </w:r>
            <w:r>
              <w:rPr>
                <w:noProof/>
                <w:webHidden/>
              </w:rPr>
              <w:fldChar w:fldCharType="end"/>
            </w:r>
          </w:hyperlink>
        </w:p>
        <w:p w14:paraId="0482432D" w14:textId="7CB60A62" w:rsidR="005342F4" w:rsidRDefault="005342F4">
          <w:pPr>
            <w:pStyle w:val="TOC3"/>
            <w:tabs>
              <w:tab w:val="right" w:leader="dot" w:pos="9350"/>
            </w:tabs>
            <w:rPr>
              <w:noProof/>
              <w:sz w:val="22"/>
              <w:szCs w:val="22"/>
            </w:rPr>
          </w:pPr>
          <w:hyperlink w:anchor="_Toc193096309" w:history="1">
            <w:r w:rsidRPr="00B17756">
              <w:rPr>
                <w:rStyle w:val="Hyperlink"/>
                <w:noProof/>
              </w:rPr>
              <w:t>Access to personal information via a staff computer</w:t>
            </w:r>
            <w:r>
              <w:rPr>
                <w:noProof/>
                <w:webHidden/>
              </w:rPr>
              <w:tab/>
            </w:r>
            <w:r>
              <w:rPr>
                <w:noProof/>
                <w:webHidden/>
              </w:rPr>
              <w:fldChar w:fldCharType="begin"/>
            </w:r>
            <w:r>
              <w:rPr>
                <w:noProof/>
                <w:webHidden/>
              </w:rPr>
              <w:instrText xml:space="preserve"> PAGEREF _Toc193096309 \h </w:instrText>
            </w:r>
            <w:r>
              <w:rPr>
                <w:noProof/>
                <w:webHidden/>
              </w:rPr>
            </w:r>
            <w:r>
              <w:rPr>
                <w:noProof/>
                <w:webHidden/>
              </w:rPr>
              <w:fldChar w:fldCharType="separate"/>
            </w:r>
            <w:r>
              <w:rPr>
                <w:noProof/>
                <w:webHidden/>
              </w:rPr>
              <w:t>28</w:t>
            </w:r>
            <w:r>
              <w:rPr>
                <w:noProof/>
                <w:webHidden/>
              </w:rPr>
              <w:fldChar w:fldCharType="end"/>
            </w:r>
          </w:hyperlink>
        </w:p>
        <w:p w14:paraId="1457C5E7" w14:textId="09AF3618" w:rsidR="005342F4" w:rsidRDefault="005342F4">
          <w:pPr>
            <w:pStyle w:val="TOC2"/>
            <w:tabs>
              <w:tab w:val="right" w:leader="dot" w:pos="9350"/>
            </w:tabs>
            <w:rPr>
              <w:noProof/>
              <w:sz w:val="22"/>
              <w:szCs w:val="22"/>
            </w:rPr>
          </w:pPr>
          <w:hyperlink w:anchor="_Toc193096310" w:history="1">
            <w:r w:rsidRPr="00B17756">
              <w:rPr>
                <w:rStyle w:val="Hyperlink"/>
                <w:noProof/>
              </w:rPr>
              <w:t>External Risks</w:t>
            </w:r>
            <w:r>
              <w:rPr>
                <w:noProof/>
                <w:webHidden/>
              </w:rPr>
              <w:tab/>
            </w:r>
            <w:r>
              <w:rPr>
                <w:noProof/>
                <w:webHidden/>
              </w:rPr>
              <w:fldChar w:fldCharType="begin"/>
            </w:r>
            <w:r>
              <w:rPr>
                <w:noProof/>
                <w:webHidden/>
              </w:rPr>
              <w:instrText xml:space="preserve"> PAGEREF _Toc193096310 \h </w:instrText>
            </w:r>
            <w:r>
              <w:rPr>
                <w:noProof/>
                <w:webHidden/>
              </w:rPr>
            </w:r>
            <w:r>
              <w:rPr>
                <w:noProof/>
                <w:webHidden/>
              </w:rPr>
              <w:fldChar w:fldCharType="separate"/>
            </w:r>
            <w:r>
              <w:rPr>
                <w:noProof/>
                <w:webHidden/>
              </w:rPr>
              <w:t>29</w:t>
            </w:r>
            <w:r>
              <w:rPr>
                <w:noProof/>
                <w:webHidden/>
              </w:rPr>
              <w:fldChar w:fldCharType="end"/>
            </w:r>
          </w:hyperlink>
        </w:p>
        <w:p w14:paraId="064FFD5F" w14:textId="7BD7BB70" w:rsidR="005342F4" w:rsidRDefault="005342F4">
          <w:pPr>
            <w:pStyle w:val="TOC3"/>
            <w:tabs>
              <w:tab w:val="right" w:leader="dot" w:pos="9350"/>
            </w:tabs>
            <w:rPr>
              <w:noProof/>
              <w:sz w:val="22"/>
              <w:szCs w:val="22"/>
            </w:rPr>
          </w:pPr>
          <w:hyperlink w:anchor="_Toc193096311" w:history="1">
            <w:r w:rsidRPr="00B17756">
              <w:rPr>
                <w:rStyle w:val="Hyperlink"/>
                <w:noProof/>
              </w:rPr>
              <w:t>Access to personal/patron information via an outside computer or other outside source</w:t>
            </w:r>
            <w:r>
              <w:rPr>
                <w:noProof/>
                <w:webHidden/>
              </w:rPr>
              <w:tab/>
            </w:r>
            <w:r>
              <w:rPr>
                <w:noProof/>
                <w:webHidden/>
              </w:rPr>
              <w:fldChar w:fldCharType="begin"/>
            </w:r>
            <w:r>
              <w:rPr>
                <w:noProof/>
                <w:webHidden/>
              </w:rPr>
              <w:instrText xml:space="preserve"> PAGEREF _Toc193096311 \h </w:instrText>
            </w:r>
            <w:r>
              <w:rPr>
                <w:noProof/>
                <w:webHidden/>
              </w:rPr>
            </w:r>
            <w:r>
              <w:rPr>
                <w:noProof/>
                <w:webHidden/>
              </w:rPr>
              <w:fldChar w:fldCharType="separate"/>
            </w:r>
            <w:r>
              <w:rPr>
                <w:noProof/>
                <w:webHidden/>
              </w:rPr>
              <w:t>29</w:t>
            </w:r>
            <w:r>
              <w:rPr>
                <w:noProof/>
                <w:webHidden/>
              </w:rPr>
              <w:fldChar w:fldCharType="end"/>
            </w:r>
          </w:hyperlink>
        </w:p>
        <w:p w14:paraId="45B7DFCE" w14:textId="5B317410" w:rsidR="005342F4" w:rsidRDefault="005342F4">
          <w:pPr>
            <w:pStyle w:val="TOC2"/>
            <w:tabs>
              <w:tab w:val="right" w:leader="dot" w:pos="9350"/>
            </w:tabs>
            <w:rPr>
              <w:noProof/>
              <w:sz w:val="22"/>
              <w:szCs w:val="22"/>
            </w:rPr>
          </w:pPr>
          <w:hyperlink w:anchor="_Toc193096312" w:history="1">
            <w:r w:rsidRPr="00B17756">
              <w:rPr>
                <w:rStyle w:val="Hyperlink"/>
                <w:noProof/>
              </w:rPr>
              <w:t>Breach of Security</w:t>
            </w:r>
            <w:r>
              <w:rPr>
                <w:noProof/>
                <w:webHidden/>
              </w:rPr>
              <w:tab/>
            </w:r>
            <w:r>
              <w:rPr>
                <w:noProof/>
                <w:webHidden/>
              </w:rPr>
              <w:fldChar w:fldCharType="begin"/>
            </w:r>
            <w:r>
              <w:rPr>
                <w:noProof/>
                <w:webHidden/>
              </w:rPr>
              <w:instrText xml:space="preserve"> PAGEREF _Toc193096312 \h </w:instrText>
            </w:r>
            <w:r>
              <w:rPr>
                <w:noProof/>
                <w:webHidden/>
              </w:rPr>
            </w:r>
            <w:r>
              <w:rPr>
                <w:noProof/>
                <w:webHidden/>
              </w:rPr>
              <w:fldChar w:fldCharType="separate"/>
            </w:r>
            <w:r>
              <w:rPr>
                <w:noProof/>
                <w:webHidden/>
              </w:rPr>
              <w:t>29</w:t>
            </w:r>
            <w:r>
              <w:rPr>
                <w:noProof/>
                <w:webHidden/>
              </w:rPr>
              <w:fldChar w:fldCharType="end"/>
            </w:r>
          </w:hyperlink>
        </w:p>
        <w:p w14:paraId="126BE111" w14:textId="4AC1E96D" w:rsidR="00BD0A5E" w:rsidRDefault="00BD0A5E">
          <w:r>
            <w:rPr>
              <w:b/>
              <w:bCs/>
              <w:noProof/>
            </w:rPr>
            <w:fldChar w:fldCharType="end"/>
          </w:r>
        </w:p>
      </w:sdtContent>
    </w:sdt>
    <w:p w14:paraId="3824FED0" w14:textId="7711BCB9" w:rsidR="00BD0A5E" w:rsidRDefault="00BD0A5E">
      <w:pPr>
        <w:rPr>
          <w:rFonts w:eastAsiaTheme="majorEastAsia" w:cstheme="majorBidi"/>
          <w:caps/>
          <w:color w:val="385259" w:themeColor="accent1"/>
          <w:spacing w:val="10"/>
          <w:sz w:val="52"/>
          <w:szCs w:val="52"/>
        </w:rPr>
      </w:pPr>
      <w:r>
        <w:rPr>
          <w:rFonts w:eastAsiaTheme="majorEastAsia" w:cstheme="majorBidi"/>
          <w:caps/>
          <w:color w:val="385259" w:themeColor="accent1"/>
          <w:spacing w:val="10"/>
          <w:sz w:val="52"/>
          <w:szCs w:val="52"/>
        </w:rPr>
        <w:br w:type="page"/>
      </w:r>
    </w:p>
    <w:p w14:paraId="3FB9937D" w14:textId="0B77388A" w:rsidR="008729F8" w:rsidRPr="0082474A" w:rsidRDefault="00F042A1" w:rsidP="008729F8">
      <w:pPr>
        <w:pStyle w:val="Title"/>
        <w:rPr>
          <w:rFonts w:asciiTheme="minorHAnsi" w:hAnsiTheme="minorHAnsi"/>
        </w:rPr>
      </w:pPr>
      <w:r w:rsidRPr="0082474A">
        <w:rPr>
          <w:rFonts w:asciiTheme="minorHAnsi" w:hAnsiTheme="minorHAnsi"/>
          <w:caps w:val="0"/>
        </w:rPr>
        <w:lastRenderedPageBreak/>
        <w:t xml:space="preserve">POLK COUNTY </w:t>
      </w:r>
      <w:r w:rsidR="00BA4BCE">
        <w:rPr>
          <w:rFonts w:asciiTheme="minorHAnsi" w:hAnsiTheme="minorHAnsi"/>
          <w:caps w:val="0"/>
        </w:rPr>
        <w:t>LIBRARY</w:t>
      </w:r>
      <w:r w:rsidRPr="0082474A">
        <w:rPr>
          <w:rFonts w:asciiTheme="minorHAnsi" w:hAnsiTheme="minorHAnsi"/>
          <w:caps w:val="0"/>
        </w:rPr>
        <w:t xml:space="preserve"> PROGRAM POLICY</w:t>
      </w:r>
    </w:p>
    <w:p w14:paraId="4D5BE818" w14:textId="6F8A7DE6" w:rsidR="008729F8" w:rsidRPr="00CD7A83" w:rsidRDefault="00CD7A83" w:rsidP="00CD7A83">
      <w:pPr>
        <w:pStyle w:val="Heading1"/>
      </w:pPr>
      <w:bookmarkStart w:id="2" w:name="_Toc193096227"/>
      <w:r w:rsidRPr="00CD7A83">
        <w:t>Mission Statement</w:t>
      </w:r>
      <w:bookmarkEnd w:id="2"/>
    </w:p>
    <w:p w14:paraId="59E3B7B6" w14:textId="4EB9E400" w:rsidR="008729F8" w:rsidRPr="0082474A" w:rsidRDefault="008729F8" w:rsidP="008729F8">
      <w:pPr>
        <w:rPr>
          <w:rFonts w:eastAsia="Times New Roman"/>
        </w:rPr>
      </w:pPr>
      <w:r w:rsidRPr="0082474A">
        <w:rPr>
          <w:rFonts w:eastAsia="Times New Roman"/>
        </w:rPr>
        <w:t xml:space="preserve">The mission of the Polk County </w:t>
      </w:r>
      <w:r w:rsidR="00BA4BCE">
        <w:rPr>
          <w:rFonts w:eastAsia="Times New Roman"/>
        </w:rPr>
        <w:t>Library</w:t>
      </w:r>
      <w:r w:rsidRPr="0082474A">
        <w:rPr>
          <w:rFonts w:eastAsia="Times New Roman"/>
        </w:rPr>
        <w:t xml:space="preserve"> System is to improve and enrich the lives of our users through information and recreation. The </w:t>
      </w:r>
      <w:r w:rsidR="00BA4BCE">
        <w:rPr>
          <w:rFonts w:eastAsia="Times New Roman"/>
        </w:rPr>
        <w:t>Library</w:t>
      </w:r>
      <w:r w:rsidRPr="0082474A">
        <w:rPr>
          <w:rFonts w:eastAsia="Times New Roman"/>
        </w:rPr>
        <w:t xml:space="preserve"> values the citizens of Polk County and responds to their needs by providing clean and inviting buildings, well-organized and up-to-date collections, friendly professional service</w:t>
      </w:r>
      <w:r w:rsidR="001800A7">
        <w:rPr>
          <w:rFonts w:eastAsia="Times New Roman"/>
        </w:rPr>
        <w:t>,</w:t>
      </w:r>
      <w:r w:rsidRPr="0082474A">
        <w:rPr>
          <w:rFonts w:eastAsia="Times New Roman"/>
        </w:rPr>
        <w:t xml:space="preserve"> and well-trained staff who are committed to the </w:t>
      </w:r>
      <w:r w:rsidR="00BA4BCE">
        <w:rPr>
          <w:rFonts w:eastAsia="Times New Roman"/>
        </w:rPr>
        <w:t>Library</w:t>
      </w:r>
      <w:r w:rsidRPr="0082474A">
        <w:rPr>
          <w:rFonts w:eastAsia="Times New Roman"/>
        </w:rPr>
        <w:t xml:space="preserve"> vision. Our vision is to be a thriving </w:t>
      </w:r>
      <w:r w:rsidR="00BA4BCE">
        <w:rPr>
          <w:rFonts w:eastAsia="Times New Roman"/>
        </w:rPr>
        <w:t>Library</w:t>
      </w:r>
      <w:r w:rsidRPr="0082474A">
        <w:rPr>
          <w:rFonts w:eastAsia="Times New Roman"/>
        </w:rPr>
        <w:t xml:space="preserve"> that is an integral part of the community.</w:t>
      </w:r>
    </w:p>
    <w:p w14:paraId="100B968A" w14:textId="371CBF90" w:rsidR="008729F8" w:rsidRPr="00F042A1" w:rsidRDefault="00BA4BCE" w:rsidP="008729F8">
      <w:pPr>
        <w:pStyle w:val="Heading1"/>
        <w:rPr>
          <w:rFonts w:eastAsia="Times New Roman"/>
          <w:sz w:val="24"/>
        </w:rPr>
      </w:pPr>
      <w:bookmarkStart w:id="3" w:name="_Toc193096228"/>
      <w:r>
        <w:rPr>
          <w:rFonts w:eastAsia="Times New Roman"/>
          <w:sz w:val="24"/>
        </w:rPr>
        <w:t>Library</w:t>
      </w:r>
      <w:r w:rsidR="008729F8" w:rsidRPr="00F042A1">
        <w:rPr>
          <w:rFonts w:eastAsia="Times New Roman"/>
          <w:sz w:val="24"/>
        </w:rPr>
        <w:t xml:space="preserve"> Cards</w:t>
      </w:r>
      <w:bookmarkEnd w:id="3"/>
    </w:p>
    <w:p w14:paraId="279AE24F" w14:textId="77777777" w:rsidR="00632AAC" w:rsidRPr="0082474A" w:rsidRDefault="00632AAC" w:rsidP="00632AAC">
      <w:pPr>
        <w:pStyle w:val="Heading2"/>
      </w:pPr>
      <w:bookmarkStart w:id="4" w:name="_Toc193096229"/>
      <w:r w:rsidRPr="0082474A">
        <w:t>Introduction</w:t>
      </w:r>
      <w:bookmarkEnd w:id="4"/>
    </w:p>
    <w:p w14:paraId="15DDCA37" w14:textId="33453FE4" w:rsidR="00371886" w:rsidRDefault="00C41816" w:rsidP="00371886">
      <w:r>
        <w:t>When applying for a library</w:t>
      </w:r>
      <w:r w:rsidR="00FD44F3">
        <w:t xml:space="preserve"> </w:t>
      </w:r>
      <w:r w:rsidR="00FD44F3" w:rsidRPr="00B510BA">
        <w:t>card</w:t>
      </w:r>
      <w:r>
        <w:t>, the patron enters into a contract with Polk County Library.  The card extends borrowing privileges from the Library’s digital, shared, and local collections.  By signing the card, the patron agrees that they are accountable for the timely and safe return of all items borrowed on the card and agree to pay for lost and damaged items.</w:t>
      </w:r>
    </w:p>
    <w:p w14:paraId="2E488A13" w14:textId="77777777" w:rsidR="00C41816" w:rsidRPr="0082474A" w:rsidRDefault="00C41816" w:rsidP="00C41816">
      <w:r>
        <w:t>Library</w:t>
      </w:r>
      <w:r w:rsidRPr="0082474A">
        <w:t xml:space="preserve"> cards issued by any of the public libraries within Polk County will be honored by all the Polk County </w:t>
      </w:r>
      <w:r>
        <w:t>P</w:t>
      </w:r>
      <w:r w:rsidRPr="0082474A">
        <w:t xml:space="preserve">ublic </w:t>
      </w:r>
      <w:r>
        <w:t>L</w:t>
      </w:r>
      <w:r w:rsidRPr="0082474A">
        <w:t xml:space="preserve">ibraries provided that the borrower is in good standing with the </w:t>
      </w:r>
      <w:r>
        <w:t>Library</w:t>
      </w:r>
      <w:r w:rsidRPr="0082474A">
        <w:t xml:space="preserve"> system.  All cards must be renewed annually; proof of address or current ID may be requested at renewal.</w:t>
      </w:r>
    </w:p>
    <w:p w14:paraId="0AC1A8D2" w14:textId="1AAB4F20" w:rsidR="00C41816" w:rsidRPr="0082474A" w:rsidRDefault="00C41816" w:rsidP="00371886">
      <w:r w:rsidRPr="0082474A">
        <w:t xml:space="preserve">A </w:t>
      </w:r>
      <w:r>
        <w:t>library</w:t>
      </w:r>
      <w:r w:rsidRPr="0082474A">
        <w:t xml:space="preserve"> card may be invalidated or suspended by the Polk County </w:t>
      </w:r>
      <w:r>
        <w:t>Library</w:t>
      </w:r>
      <w:r w:rsidRPr="0082474A">
        <w:t xml:space="preserve"> at any time if the patron does not return overdue materials, does not pay outstanding f</w:t>
      </w:r>
      <w:r>
        <w:t>ees</w:t>
      </w:r>
      <w:r w:rsidRPr="0082474A">
        <w:t xml:space="preserve">, does not abide by other </w:t>
      </w:r>
      <w:r>
        <w:t>Library</w:t>
      </w:r>
      <w:r w:rsidRPr="0082474A">
        <w:t xml:space="preserve"> policies, or habitually abuses </w:t>
      </w:r>
      <w:r>
        <w:t>Library</w:t>
      </w:r>
      <w:r w:rsidRPr="0082474A">
        <w:t xml:space="preserve"> policies.</w:t>
      </w:r>
    </w:p>
    <w:p w14:paraId="78A35AF2" w14:textId="77777777" w:rsidR="00632AAC" w:rsidRPr="0082474A" w:rsidRDefault="00632AAC" w:rsidP="00632AAC">
      <w:pPr>
        <w:pStyle w:val="Heading2"/>
      </w:pPr>
      <w:bookmarkStart w:id="5" w:name="_Toc417279613"/>
      <w:bookmarkStart w:id="6" w:name="_Toc193096230"/>
      <w:r w:rsidRPr="0082474A">
        <w:t>Resident Cards</w:t>
      </w:r>
      <w:bookmarkEnd w:id="5"/>
      <w:bookmarkEnd w:id="6"/>
    </w:p>
    <w:p w14:paraId="2DE4F43F" w14:textId="4477DFE8" w:rsidR="00632AAC" w:rsidRPr="0082474A" w:rsidRDefault="00BA4BCE" w:rsidP="00632AAC">
      <w:r>
        <w:t>Library</w:t>
      </w:r>
      <w:r w:rsidR="00632AAC" w:rsidRPr="0082474A">
        <w:t xml:space="preserve"> cards are issued to residents, property owners, or employees of the </w:t>
      </w:r>
      <w:r>
        <w:t>Library</w:t>
      </w:r>
      <w:r w:rsidR="00632AAC" w:rsidRPr="0082474A">
        <w:t xml:space="preserve"> in Polk County. Applicants for a </w:t>
      </w:r>
      <w:r w:rsidR="00D54228">
        <w:t>l</w:t>
      </w:r>
      <w:r>
        <w:t>ibrary</w:t>
      </w:r>
      <w:r w:rsidR="00632AAC" w:rsidRPr="0082474A">
        <w:t xml:space="preserve"> card are required to present</w:t>
      </w:r>
      <w:r w:rsidR="00D54228">
        <w:t xml:space="preserve"> 2 forms of i</w:t>
      </w:r>
      <w:r w:rsidR="009C2DCE">
        <w:t>dentification; one of which must prove</w:t>
      </w:r>
      <w:r w:rsidR="00632AAC" w:rsidRPr="0082474A">
        <w:t xml:space="preserve"> proof of residency or property ownership. Required proof</w:t>
      </w:r>
      <w:r w:rsidR="00C00F35">
        <w:t xml:space="preserve"> of residency</w:t>
      </w:r>
      <w:r w:rsidR="00632AAC" w:rsidRPr="0082474A">
        <w:t xml:space="preserve"> may be in the form of any one of the following items.</w:t>
      </w:r>
    </w:p>
    <w:p w14:paraId="437AD1F4" w14:textId="77777777" w:rsidR="00632AAC" w:rsidRPr="0082474A" w:rsidRDefault="00632AAC" w:rsidP="00632AAC">
      <w:pPr>
        <w:pStyle w:val="ListParagraph"/>
        <w:numPr>
          <w:ilvl w:val="0"/>
          <w:numId w:val="1"/>
        </w:numPr>
        <w:rPr>
          <w:rFonts w:asciiTheme="minorHAnsi" w:hAnsiTheme="minorHAnsi"/>
          <w:sz w:val="20"/>
        </w:rPr>
      </w:pPr>
      <w:r w:rsidRPr="0082474A">
        <w:rPr>
          <w:rFonts w:asciiTheme="minorHAnsi" w:hAnsiTheme="minorHAnsi"/>
          <w:sz w:val="20"/>
        </w:rPr>
        <w:t>A valid driver’s license with a current address.</w:t>
      </w:r>
    </w:p>
    <w:p w14:paraId="59D558E7" w14:textId="77777777" w:rsidR="00632AAC" w:rsidRPr="0082474A" w:rsidRDefault="00632AAC" w:rsidP="00632AAC">
      <w:pPr>
        <w:pStyle w:val="ListParagraph"/>
        <w:numPr>
          <w:ilvl w:val="0"/>
          <w:numId w:val="1"/>
        </w:numPr>
        <w:rPr>
          <w:rFonts w:asciiTheme="minorHAnsi" w:hAnsiTheme="minorHAnsi"/>
          <w:sz w:val="20"/>
        </w:rPr>
      </w:pPr>
      <w:r w:rsidRPr="0082474A">
        <w:rPr>
          <w:rFonts w:asciiTheme="minorHAnsi" w:hAnsiTheme="minorHAnsi"/>
          <w:sz w:val="20"/>
        </w:rPr>
        <w:t>A state issued identity card</w:t>
      </w:r>
    </w:p>
    <w:p w14:paraId="68C078E5" w14:textId="77777777" w:rsidR="00632AAC" w:rsidRPr="0082474A" w:rsidRDefault="00632AAC" w:rsidP="00632AAC">
      <w:pPr>
        <w:pStyle w:val="ListParagraph"/>
        <w:numPr>
          <w:ilvl w:val="0"/>
          <w:numId w:val="1"/>
        </w:numPr>
        <w:rPr>
          <w:rFonts w:asciiTheme="minorHAnsi" w:hAnsiTheme="minorHAnsi"/>
          <w:sz w:val="20"/>
        </w:rPr>
      </w:pPr>
      <w:r w:rsidRPr="0082474A">
        <w:rPr>
          <w:rFonts w:asciiTheme="minorHAnsi" w:hAnsiTheme="minorHAnsi"/>
          <w:sz w:val="20"/>
        </w:rPr>
        <w:t>Current property tax receipt. A personal property tax receipt, a real property tax receipt or a certificate of non-assessment is acceptable.</w:t>
      </w:r>
    </w:p>
    <w:p w14:paraId="3AEAE75F" w14:textId="77777777" w:rsidR="00632AAC" w:rsidRPr="0082474A" w:rsidRDefault="00632AAC" w:rsidP="00632AAC">
      <w:pPr>
        <w:pStyle w:val="ListParagraph"/>
        <w:numPr>
          <w:ilvl w:val="0"/>
          <w:numId w:val="1"/>
        </w:numPr>
        <w:rPr>
          <w:rFonts w:asciiTheme="minorHAnsi" w:hAnsiTheme="minorHAnsi"/>
          <w:sz w:val="20"/>
        </w:rPr>
      </w:pPr>
      <w:r w:rsidRPr="0082474A">
        <w:rPr>
          <w:rFonts w:asciiTheme="minorHAnsi" w:hAnsiTheme="minorHAnsi"/>
          <w:sz w:val="20"/>
        </w:rPr>
        <w:t>A valid voter's registration card</w:t>
      </w:r>
    </w:p>
    <w:p w14:paraId="60BAFCDA" w14:textId="77777777" w:rsidR="00632AAC" w:rsidRPr="0082474A" w:rsidRDefault="00632AAC" w:rsidP="00632AAC">
      <w:pPr>
        <w:pStyle w:val="ListParagraph"/>
        <w:numPr>
          <w:ilvl w:val="0"/>
          <w:numId w:val="1"/>
        </w:numPr>
        <w:rPr>
          <w:rFonts w:asciiTheme="minorHAnsi" w:hAnsiTheme="minorHAnsi"/>
        </w:rPr>
      </w:pPr>
      <w:r w:rsidRPr="0082474A">
        <w:rPr>
          <w:rFonts w:asciiTheme="minorHAnsi" w:hAnsiTheme="minorHAnsi"/>
          <w:sz w:val="20"/>
        </w:rPr>
        <w:t>A current utility bill showing patron's name and address</w:t>
      </w:r>
    </w:p>
    <w:p w14:paraId="00833322" w14:textId="77777777" w:rsidR="00632AAC" w:rsidRPr="0082474A" w:rsidRDefault="00632AAC" w:rsidP="00632AAC">
      <w:pPr>
        <w:pStyle w:val="ListParagraph"/>
        <w:numPr>
          <w:ilvl w:val="0"/>
          <w:numId w:val="1"/>
        </w:numPr>
        <w:rPr>
          <w:rFonts w:asciiTheme="minorHAnsi" w:hAnsiTheme="minorHAnsi"/>
          <w:sz w:val="20"/>
        </w:rPr>
      </w:pPr>
      <w:r w:rsidRPr="0082474A">
        <w:rPr>
          <w:rFonts w:asciiTheme="minorHAnsi" w:hAnsiTheme="minorHAnsi"/>
          <w:sz w:val="20"/>
        </w:rPr>
        <w:t>Recently cancelled mail with name and physical address.</w:t>
      </w:r>
    </w:p>
    <w:p w14:paraId="444D3D19" w14:textId="4D12CE49" w:rsidR="00632AAC" w:rsidRPr="0082474A" w:rsidRDefault="00632AAC" w:rsidP="00632AAC">
      <w:r w:rsidRPr="0082474A">
        <w:t>If non-picture identification is presented</w:t>
      </w:r>
      <w:r w:rsidR="00687016">
        <w:t>,</w:t>
      </w:r>
      <w:r w:rsidRPr="0082474A">
        <w:t xml:space="preserve"> staff may also require a picture ID as additional proof.</w:t>
      </w:r>
    </w:p>
    <w:p w14:paraId="622DC631" w14:textId="28BC6062" w:rsidR="00632AAC" w:rsidRPr="00B510BA" w:rsidRDefault="00632AAC" w:rsidP="00632AAC">
      <w:pPr>
        <w:rPr>
          <w:strike/>
        </w:rPr>
      </w:pPr>
      <w:r w:rsidRPr="0082474A">
        <w:t xml:space="preserve">Patrons registering for a </w:t>
      </w:r>
      <w:r w:rsidR="00D54228">
        <w:t>l</w:t>
      </w:r>
      <w:r w:rsidR="00BA4BCE">
        <w:t>ibrary</w:t>
      </w:r>
      <w:r w:rsidRPr="0082474A">
        <w:t xml:space="preserve"> card will be checked against the Missouri Evergreen </w:t>
      </w:r>
      <w:r w:rsidR="00BA4BCE">
        <w:t>Library</w:t>
      </w:r>
      <w:r w:rsidRPr="0082474A">
        <w:t xml:space="preserve"> Consortium patron database. Patrons with more $20.00 in fines, fees, or lost materials at any Missouri Evergreen </w:t>
      </w:r>
      <w:r w:rsidR="00BA4BCE">
        <w:t>Library</w:t>
      </w:r>
      <w:r w:rsidRPr="0082474A">
        <w:t xml:space="preserve"> will be required to clear the account at that </w:t>
      </w:r>
      <w:r w:rsidR="00BA4BCE">
        <w:t>Library</w:t>
      </w:r>
      <w:r w:rsidRPr="0082474A">
        <w:t xml:space="preserve"> before being issued a Polk County </w:t>
      </w:r>
      <w:r w:rsidR="00BA4BCE">
        <w:t>Library</w:t>
      </w:r>
      <w:r w:rsidR="00D54228">
        <w:t xml:space="preserve"> c</w:t>
      </w:r>
      <w:r w:rsidRPr="0082474A">
        <w:t xml:space="preserve">ard. It is the patron’s responsibility to contact their previous </w:t>
      </w:r>
      <w:r w:rsidR="00BA4BCE">
        <w:t>Library</w:t>
      </w:r>
      <w:r w:rsidRPr="0082474A">
        <w:t xml:space="preserve"> to clear accounts</w:t>
      </w:r>
      <w:r w:rsidR="00B510BA">
        <w:t>.</w:t>
      </w:r>
      <w:r w:rsidRPr="00B510BA">
        <w:rPr>
          <w:strike/>
        </w:rPr>
        <w:t xml:space="preserve"> </w:t>
      </w:r>
    </w:p>
    <w:p w14:paraId="0E666B28" w14:textId="36E040E2" w:rsidR="00632AAC" w:rsidRPr="0082474A" w:rsidRDefault="00632AAC" w:rsidP="00632AAC">
      <w:r w:rsidRPr="0082474A">
        <w:lastRenderedPageBreak/>
        <w:t xml:space="preserve">Hotels, motels, group homes, residential treatment centers, shelters and other temporary housing are not considered to be permanent addresses. Residential Managers of such facilities may sign for one card for facility use. The individual signing for the card will assume financial responsibility for </w:t>
      </w:r>
      <w:r w:rsidR="00BA4BCE">
        <w:t>Library</w:t>
      </w:r>
      <w:r w:rsidRPr="0082474A">
        <w:t xml:space="preserve"> materials checked out on the card</w:t>
      </w:r>
      <w:r w:rsidR="00B510BA">
        <w:t>.</w:t>
      </w:r>
    </w:p>
    <w:p w14:paraId="0A298A0B" w14:textId="6DBB7903" w:rsidR="00632AAC" w:rsidRPr="0082474A" w:rsidRDefault="00632AAC" w:rsidP="00632AAC">
      <w:r w:rsidRPr="0082474A">
        <w:t>A physical address must be provided for proof of residency. Post office box will be accepted as mailing address only.</w:t>
      </w:r>
      <w:r w:rsidR="00371886" w:rsidRPr="0082474A">
        <w:t xml:space="preserve">  A resident card becomes invalid if the cardholder moves outside the </w:t>
      </w:r>
      <w:r w:rsidR="00BA4BCE">
        <w:t>Library</w:t>
      </w:r>
      <w:r w:rsidR="00371886" w:rsidRPr="0082474A">
        <w:t xml:space="preserve"> District unless the individual still owns property inside the county limits.</w:t>
      </w:r>
    </w:p>
    <w:p w14:paraId="76A1776C" w14:textId="77777777" w:rsidR="00632AAC" w:rsidRPr="0082474A" w:rsidRDefault="00BD2A32" w:rsidP="00BD2A32">
      <w:pPr>
        <w:pStyle w:val="Heading2"/>
      </w:pPr>
      <w:bookmarkStart w:id="7" w:name="_Toc193096231"/>
      <w:r w:rsidRPr="0082474A">
        <w:t>Minor Cards</w:t>
      </w:r>
      <w:bookmarkEnd w:id="7"/>
    </w:p>
    <w:p w14:paraId="2B6F699D" w14:textId="5ED37A9E" w:rsidR="00632AAC" w:rsidRPr="00B510BA" w:rsidRDefault="00632AAC" w:rsidP="00632AAC">
      <w:r w:rsidRPr="00B510BA">
        <w:t xml:space="preserve">If the applicant is seventeen years old or younger, the </w:t>
      </w:r>
      <w:r w:rsidR="00EC1116" w:rsidRPr="00B510BA">
        <w:t xml:space="preserve">library card </w:t>
      </w:r>
      <w:r w:rsidRPr="00B510BA">
        <w:t>must be signed by the parent</w:t>
      </w:r>
      <w:r w:rsidR="00BC05FC" w:rsidRPr="00B510BA">
        <w:t>/</w:t>
      </w:r>
      <w:r w:rsidRPr="00B510BA">
        <w:t xml:space="preserve">legal guardian </w:t>
      </w:r>
      <w:r w:rsidR="00EC1116" w:rsidRPr="00B510BA">
        <w:t>after providing proof of residency (see resident cards)</w:t>
      </w:r>
      <w:r w:rsidRPr="00B510BA">
        <w:t>.  Ap</w:t>
      </w:r>
      <w:r w:rsidR="00687016" w:rsidRPr="00B510BA">
        <w:t>plicants eighteen and older are considered adults and must</w:t>
      </w:r>
      <w:r w:rsidRPr="00B510BA">
        <w:t xml:space="preserve"> provide their own proof of address and sign their own application.</w:t>
      </w:r>
    </w:p>
    <w:p w14:paraId="201779AB" w14:textId="0AADBC1A" w:rsidR="00BC05FC" w:rsidRPr="00B510BA" w:rsidRDefault="00BC05FC" w:rsidP="00BC05FC">
      <w:r w:rsidRPr="00B510BA">
        <w:t>A minor card grants access to the full collection of Polk County Library including online materials and filtered Internet computers.  Library staff does not supervise children and do not know what a parent consider</w:t>
      </w:r>
      <w:r w:rsidR="00C61F90" w:rsidRPr="00B510BA">
        <w:t>s</w:t>
      </w:r>
      <w:r w:rsidRPr="00B510BA">
        <w:t xml:space="preserve"> appropriate for their child.  The responsibility for materials used by minor rests completely with their parents</w:t>
      </w:r>
      <w:r w:rsidR="00874BEE" w:rsidRPr="00B510BA">
        <w:t>/legal</w:t>
      </w:r>
      <w:r w:rsidRPr="00B510BA">
        <w:t xml:space="preserve"> guardians. Materials selected for the Adult and Young Adult collection are intended for mature readers. Checkouts to minors from these collections are allowed with the signed parental permissions on a minor’s library card application.  Separate collections are available for children and young people, but it is not the responsibility of the Library, its Board of Trustees, staff, or volunteers to determine which collection they should use or what item in the collection is suitable for an individual.</w:t>
      </w:r>
    </w:p>
    <w:p w14:paraId="0438F2D0" w14:textId="28D6C405" w:rsidR="00BC05FC" w:rsidRPr="00B510BA" w:rsidRDefault="00BC05FC" w:rsidP="00BC05FC">
      <w:r w:rsidRPr="00B510BA">
        <w:t xml:space="preserve">If a parent/legal guardian </w:t>
      </w:r>
      <w:r w:rsidR="00F96EC2" w:rsidRPr="00B510BA">
        <w:t>does not agree to full access to the collections, a minor card will not be issued. Parents/legal guardian must then use their own card to check out material for child.</w:t>
      </w:r>
    </w:p>
    <w:p w14:paraId="050BD236" w14:textId="33CCDAB7" w:rsidR="00874BEE" w:rsidRPr="00B510BA" w:rsidRDefault="00874BEE" w:rsidP="00874BEE">
      <w:pPr>
        <w:rPr>
          <w:rFonts w:eastAsia="Calibri"/>
        </w:rPr>
      </w:pPr>
      <w:r w:rsidRPr="00B510BA">
        <w:rPr>
          <w:rFonts w:eastAsia="Calibri"/>
        </w:rPr>
        <w:t>A parent/legal guardian of a minor child will be given access to the circulation records of the child if the parent/legal guardian is in possession of the child’s Library card and is able to provide appropriate identification.</w:t>
      </w:r>
    </w:p>
    <w:p w14:paraId="3D691549" w14:textId="1AF526D1" w:rsidR="00584ABC" w:rsidRPr="00B510BA" w:rsidRDefault="00BC05FC" w:rsidP="00BC05FC">
      <w:r w:rsidRPr="00B510BA">
        <w:t>This section is required by Missouri Regulation 15 CSR 30-200.015</w:t>
      </w:r>
      <w:r w:rsidR="00584ABC">
        <w:t>.  Section revised 6-27-23.</w:t>
      </w:r>
    </w:p>
    <w:p w14:paraId="108A5DB6" w14:textId="77777777" w:rsidR="00632AAC" w:rsidRPr="0082474A" w:rsidRDefault="00BD2A32" w:rsidP="00BD2A32">
      <w:pPr>
        <w:pStyle w:val="Heading2"/>
      </w:pPr>
      <w:bookmarkStart w:id="8" w:name="_Toc193096232"/>
      <w:r w:rsidRPr="0082474A">
        <w:t>Homebound Resident Cards</w:t>
      </w:r>
      <w:bookmarkEnd w:id="8"/>
    </w:p>
    <w:p w14:paraId="2C7FEC9E" w14:textId="5425E68E" w:rsidR="005D3376" w:rsidRPr="00B510BA" w:rsidRDefault="005D3376" w:rsidP="005D3376">
      <w:r w:rsidRPr="00900F94">
        <w:t>Book delivery to homebound patrons is provided for and is available to residents</w:t>
      </w:r>
      <w:r w:rsidR="00FD44F3">
        <w:t xml:space="preserve"> </w:t>
      </w:r>
      <w:r w:rsidR="00FD44F3" w:rsidRPr="00B510BA">
        <w:t>of</w:t>
      </w:r>
      <w:r w:rsidRPr="00B510BA">
        <w:t xml:space="preserve"> </w:t>
      </w:r>
      <w:r w:rsidR="00EC1116" w:rsidRPr="00B510BA">
        <w:t>some nursing homes in</w:t>
      </w:r>
      <w:r w:rsidRPr="00B510BA">
        <w:t xml:space="preserve"> the City of Bolivar.</w:t>
      </w:r>
    </w:p>
    <w:p w14:paraId="42A52351" w14:textId="4D0AC83A" w:rsidR="005D3376" w:rsidRPr="00B510BA" w:rsidRDefault="005D3376" w:rsidP="005D3376">
      <w:r w:rsidRPr="00B510BA">
        <w:t xml:space="preserve">Bolivar residents interested in homebound book delivery can contact the Library to be placed on the homebound delivery list. The </w:t>
      </w:r>
      <w:r w:rsidR="00FD44F3" w:rsidRPr="00B510BA">
        <w:t xml:space="preserve">Library </w:t>
      </w:r>
      <w:r w:rsidRPr="00B510BA">
        <w:t xml:space="preserve">will contact the patron and set an appointment to apply for or renew a Library card and discuss materials the patron is interested in checking-out. </w:t>
      </w:r>
    </w:p>
    <w:p w14:paraId="5448C3ED" w14:textId="313A354E" w:rsidR="005D3376" w:rsidRPr="00B510BA" w:rsidRDefault="005D3376" w:rsidP="005D3376">
      <w:r w:rsidRPr="00B510BA">
        <w:t xml:space="preserve">Homebound library cards are kept on file at the Library so </w:t>
      </w:r>
      <w:r w:rsidR="00F96EC2" w:rsidRPr="00B510BA">
        <w:t xml:space="preserve">library staff </w:t>
      </w:r>
      <w:r w:rsidRPr="00B510BA">
        <w:t>has access to them for checking-out materials. Homebound materials are delivered and picked-up monthly based on the</w:t>
      </w:r>
      <w:r w:rsidR="00C00F35">
        <w:t xml:space="preserve"> library staff’s</w:t>
      </w:r>
      <w:r w:rsidRPr="00B510BA">
        <w:t xml:space="preserve"> schedule.</w:t>
      </w:r>
    </w:p>
    <w:p w14:paraId="06912B5A" w14:textId="77777777" w:rsidR="005D3376" w:rsidRPr="00B510BA" w:rsidRDefault="005D3376" w:rsidP="005D3376">
      <w:r w:rsidRPr="00B510BA">
        <w:t xml:space="preserve">Homebound patrons are financially responsible for materials checked-out on their Library card. </w:t>
      </w:r>
    </w:p>
    <w:p w14:paraId="0A38BD6B" w14:textId="77777777" w:rsidR="005D3376" w:rsidRPr="00900F94" w:rsidRDefault="005D3376" w:rsidP="005D3376">
      <w:r w:rsidRPr="00900F94">
        <w:t xml:space="preserve">All materials checked-out on a Homebound card are due 30 days from the date of check-out and may be renewed twice, unless they are reserved for another patron. </w:t>
      </w:r>
    </w:p>
    <w:p w14:paraId="3DC75B4F" w14:textId="6DF278B1" w:rsidR="005D3376" w:rsidRPr="00B510BA" w:rsidRDefault="005D3376" w:rsidP="005D3376">
      <w:r w:rsidRPr="00900F94">
        <w:lastRenderedPageBreak/>
        <w:t>The following items are not available to check-out on Homebound Cards: High Demand Items,</w:t>
      </w:r>
      <w:r w:rsidR="00F96EC2">
        <w:rPr>
          <w:color w:val="FF0000"/>
        </w:rPr>
        <w:t xml:space="preserve"> </w:t>
      </w:r>
      <w:r w:rsidR="00F96EC2" w:rsidRPr="00B510BA">
        <w:t>Steam Kits, Library of Things, technology,</w:t>
      </w:r>
      <w:r w:rsidRPr="00B510BA">
        <w:t xml:space="preserve"> games, and puzzles. </w:t>
      </w:r>
    </w:p>
    <w:p w14:paraId="2406AA56" w14:textId="77777777" w:rsidR="005D3376" w:rsidRPr="00B510BA" w:rsidRDefault="005D3376" w:rsidP="005D3376">
      <w:r w:rsidRPr="00B510BA">
        <w:t xml:space="preserve">Homebound patrons may place up to 25 holds on materials that are owned within Polk County Library and/or within the Missouri Evergreen Library Consortium. </w:t>
      </w:r>
    </w:p>
    <w:p w14:paraId="2EC16768" w14:textId="77777777" w:rsidR="005D3376" w:rsidRPr="00B510BA" w:rsidRDefault="005D3376" w:rsidP="005D3376">
      <w:r w:rsidRPr="00B510BA">
        <w:t>Homebound patrons who wish to discontinue participation in the homebound program must notify the Library. Library cards can be changed from Homebound to Resident and picked up at the Bolivar location.</w:t>
      </w:r>
    </w:p>
    <w:p w14:paraId="4D3F8471" w14:textId="77777777" w:rsidR="00632AAC" w:rsidRPr="0082474A" w:rsidRDefault="00BD2A32" w:rsidP="00BD2A32">
      <w:pPr>
        <w:pStyle w:val="Heading2"/>
      </w:pPr>
      <w:bookmarkStart w:id="9" w:name="_Toc193096233"/>
      <w:r w:rsidRPr="0082474A">
        <w:t>Educator Cards</w:t>
      </w:r>
      <w:bookmarkEnd w:id="9"/>
    </w:p>
    <w:p w14:paraId="5C436EB9" w14:textId="77777777" w:rsidR="005D3376" w:rsidRDefault="005D3376" w:rsidP="005D3376">
      <w:r>
        <w:t xml:space="preserve">Educator Cards allow teachers of Polk County School Districts, upon the approval of each District’s Administration, to check out Library materials for use in their classrooms. Teachers can hold these cards specifically for classroom use so they do not need to use their personal Library cards for this purpose. </w:t>
      </w:r>
    </w:p>
    <w:p w14:paraId="21FB860D" w14:textId="77777777" w:rsidR="005D3376" w:rsidRDefault="005D3376" w:rsidP="005D3376">
      <w:r>
        <w:t>Polk County teachers who do not reside in Polk County are allowed to have access to the Library’s resources without paying a non-resident fee.</w:t>
      </w:r>
    </w:p>
    <w:p w14:paraId="49526834" w14:textId="77777777" w:rsidR="005D3376" w:rsidRDefault="005D3376" w:rsidP="005D3376">
      <w:r>
        <w:t xml:space="preserve">Educator Card applicants must provide a current photo I.D. and current proof of employment or school ID from a Polk County School District. </w:t>
      </w:r>
    </w:p>
    <w:p w14:paraId="797477AA" w14:textId="77777777" w:rsidR="005D3376" w:rsidRPr="00900F94" w:rsidRDefault="005D3376" w:rsidP="005D3376">
      <w:r w:rsidRPr="00900F94">
        <w:t xml:space="preserve">A Library employee will deliver and pick up materials once a week to a Polk County School District building of their choice. </w:t>
      </w:r>
    </w:p>
    <w:p w14:paraId="041FC0BA" w14:textId="64CF241E" w:rsidR="005D3376" w:rsidRPr="00B510BA" w:rsidRDefault="005D3376" w:rsidP="005D3376">
      <w:pPr>
        <w:rPr>
          <w:strike/>
        </w:rPr>
      </w:pPr>
      <w:r w:rsidRPr="00900F94">
        <w:t>The following items are not available to check-out on Educator Cards: High Demand items,</w:t>
      </w:r>
      <w:r w:rsidR="00F96EC2">
        <w:t xml:space="preserve"> </w:t>
      </w:r>
      <w:r w:rsidR="00F96EC2" w:rsidRPr="00B510BA">
        <w:t xml:space="preserve">Steam Kits, Library of Things, technology, </w:t>
      </w:r>
      <w:r w:rsidRPr="00B510BA">
        <w:t>games and puzzles.</w:t>
      </w:r>
    </w:p>
    <w:p w14:paraId="51315EBC" w14:textId="77777777" w:rsidR="005D3376" w:rsidRPr="00B510BA" w:rsidRDefault="005D3376" w:rsidP="005D3376">
      <w:r w:rsidRPr="00B510BA">
        <w:t xml:space="preserve">Up to 50 items at a time can be checked-out on an Educator Card. Up to 25 DVDs may be checked-out at a time, but they will count toward the 50-item total. </w:t>
      </w:r>
    </w:p>
    <w:p w14:paraId="6E0C30DB" w14:textId="77777777" w:rsidR="005D3376" w:rsidRPr="00900F94" w:rsidRDefault="005D3376" w:rsidP="005D3376">
      <w:r w:rsidRPr="00900F94">
        <w:t xml:space="preserve">All materials checked-out on an Educator Card are due 30 days from the date of check-out and may be renewed twice, unless they are reserved for another patron. </w:t>
      </w:r>
    </w:p>
    <w:p w14:paraId="64BB243D" w14:textId="77777777" w:rsidR="005D3376" w:rsidRPr="00900F94" w:rsidRDefault="005D3376" w:rsidP="005D3376">
      <w:r w:rsidRPr="00900F94">
        <w:t xml:space="preserve">Teachers may place up to 25 holds on materials that are owned within Polk County Library and/or within the Missouri Evergreen Library Consortium. </w:t>
      </w:r>
    </w:p>
    <w:p w14:paraId="7A6A1A8A" w14:textId="77777777" w:rsidR="005D3376" w:rsidRPr="00900F94" w:rsidRDefault="005D3376" w:rsidP="005D3376">
      <w:r w:rsidRPr="00900F94">
        <w:t>Teachers will be held financially responsible for all materials checked-out on their library card.</w:t>
      </w:r>
      <w:r w:rsidRPr="00900F94">
        <w:rPr>
          <w:strike/>
        </w:rPr>
        <w:t xml:space="preserve"> </w:t>
      </w:r>
    </w:p>
    <w:p w14:paraId="347C3C8D" w14:textId="77777777" w:rsidR="00632AAC" w:rsidRPr="0082474A" w:rsidRDefault="00A310A7" w:rsidP="00A310A7">
      <w:pPr>
        <w:pStyle w:val="Heading2"/>
      </w:pPr>
      <w:bookmarkStart w:id="10" w:name="_Toc193096234"/>
      <w:r w:rsidRPr="0082474A">
        <w:t>Student Cards</w:t>
      </w:r>
      <w:bookmarkEnd w:id="10"/>
    </w:p>
    <w:p w14:paraId="1D2BC9C3" w14:textId="6C11B994" w:rsidR="00632AAC" w:rsidRPr="0082474A" w:rsidRDefault="00632AAC" w:rsidP="00632AAC">
      <w:r w:rsidRPr="0082474A">
        <w:t xml:space="preserve">The Polk County </w:t>
      </w:r>
      <w:r w:rsidR="00BA4BCE">
        <w:t>Library</w:t>
      </w:r>
      <w:r w:rsidRPr="0082474A">
        <w:t xml:space="preserve"> holds a reciprocal lending agreement with Southwest Baptist University (SBU) that allows current SBU students, regardless of their permanent home address, to obtain a free </w:t>
      </w:r>
      <w:r w:rsidR="00D54228">
        <w:t>l</w:t>
      </w:r>
      <w:r w:rsidR="00BA4BCE">
        <w:t>ibrary</w:t>
      </w:r>
      <w:r w:rsidRPr="0082474A">
        <w:t xml:space="preserve"> card by showing their current SBU student I.D. card and photo I.D.  Student cards allow the same number of check-outs as Resident cards and can be renewed annually as long as the student attends SBU.</w:t>
      </w:r>
    </w:p>
    <w:p w14:paraId="33E7FDD4" w14:textId="77777777" w:rsidR="00632AAC" w:rsidRPr="0082474A" w:rsidRDefault="00A310A7" w:rsidP="00A310A7">
      <w:pPr>
        <w:pStyle w:val="Heading2"/>
      </w:pPr>
      <w:bookmarkStart w:id="11" w:name="_Toc193096235"/>
      <w:r w:rsidRPr="0082474A">
        <w:t>Non-Resident Cards</w:t>
      </w:r>
      <w:bookmarkEnd w:id="11"/>
    </w:p>
    <w:p w14:paraId="66018C80" w14:textId="5FA4C950" w:rsidR="00632AAC" w:rsidRPr="0082474A" w:rsidRDefault="00632AAC" w:rsidP="00632AAC">
      <w:r w:rsidRPr="0082474A">
        <w:t xml:space="preserve">Non-Residents (residing outside of Polk County) can obtain a Polk County </w:t>
      </w:r>
      <w:r w:rsidR="00BA4BCE">
        <w:t>Library</w:t>
      </w:r>
      <w:r w:rsidRPr="0082474A">
        <w:t xml:space="preserve"> card by showing a current photo I.D. and paying the $</w:t>
      </w:r>
      <w:r w:rsidR="0090731E">
        <w:t>50</w:t>
      </w:r>
      <w:r w:rsidRPr="0082474A">
        <w:t xml:space="preserve"> non-resident fee. This fee is in lieu of the Polk County </w:t>
      </w:r>
      <w:r w:rsidR="00BA4BCE">
        <w:t>Library</w:t>
      </w:r>
      <w:r w:rsidRPr="0082474A">
        <w:t xml:space="preserve"> tax and is due annually in order to renew the </w:t>
      </w:r>
      <w:r w:rsidR="00BA4BCE">
        <w:t>Library</w:t>
      </w:r>
      <w:r w:rsidRPr="0082474A">
        <w:t xml:space="preserve"> card. </w:t>
      </w:r>
    </w:p>
    <w:p w14:paraId="6477E636" w14:textId="6B24C079" w:rsidR="00632AAC" w:rsidRDefault="00632AAC" w:rsidP="00632AAC">
      <w:r w:rsidRPr="0082474A">
        <w:lastRenderedPageBreak/>
        <w:t xml:space="preserve">Non-Resident cards are issued one per family and are allowed the same number of check-outs as Resident cards.  </w:t>
      </w:r>
    </w:p>
    <w:p w14:paraId="115786B4" w14:textId="77777777" w:rsidR="00611FFA" w:rsidRDefault="00611FFA" w:rsidP="00611FFA">
      <w:pPr>
        <w:pStyle w:val="Heading2"/>
      </w:pPr>
      <w:bookmarkStart w:id="12" w:name="_Toc193096236"/>
      <w:r>
        <w:t>E-Cards</w:t>
      </w:r>
      <w:bookmarkEnd w:id="12"/>
    </w:p>
    <w:p w14:paraId="65D75DB6" w14:textId="15C92F0F" w:rsidR="00611FFA" w:rsidRDefault="00611FFA" w:rsidP="00611FFA">
      <w:r>
        <w:t xml:space="preserve">Library E-cards may be issued to all </w:t>
      </w:r>
      <w:r w:rsidR="00F96EC2" w:rsidRPr="00B510BA">
        <w:t>adult</w:t>
      </w:r>
      <w:r w:rsidR="00F96EC2">
        <w:t xml:space="preserve"> </w:t>
      </w:r>
      <w:r>
        <w:t>residents in Polk County</w:t>
      </w:r>
      <w:r w:rsidR="00F96EC2">
        <w:t xml:space="preserve"> or</w:t>
      </w:r>
      <w:r>
        <w:t xml:space="preserve"> people working in Polk County</w:t>
      </w:r>
      <w:r w:rsidR="00B510BA">
        <w:t>.</w:t>
      </w:r>
      <w:r>
        <w:t xml:space="preserve">   E-cards are only valid for the library’s online resources and downloadable resources.  Patrons may receive an E-card by email, upon providing Name, Date of Birth, and address to library staff.</w:t>
      </w:r>
    </w:p>
    <w:p w14:paraId="12330369" w14:textId="1513BEAD" w:rsidR="00611FFA" w:rsidRDefault="00611FFA" w:rsidP="00611FFA">
      <w:r>
        <w:t xml:space="preserve">E-card patrons may not checkout physical items but may upgrade to a resident or non-resident card with acceptable proof of residency.  See Resident Cards for acceptable forms of identification. </w:t>
      </w:r>
      <w:r w:rsidRPr="001D2F12">
        <w:rPr>
          <w:u w:val="single"/>
        </w:rPr>
        <w:t>(</w:t>
      </w:r>
      <w:r w:rsidRPr="00C00F35">
        <w:t>Section added 9-15-2020)</w:t>
      </w:r>
      <w:r w:rsidR="00584ABC" w:rsidRPr="00C00F35">
        <w:t xml:space="preserve"> (revised 6-27-2023)</w:t>
      </w:r>
    </w:p>
    <w:p w14:paraId="45FD9CFA" w14:textId="77777777" w:rsidR="00453BE2" w:rsidRPr="0082474A" w:rsidRDefault="00453BE2" w:rsidP="00453BE2">
      <w:pPr>
        <w:pStyle w:val="Heading2"/>
      </w:pPr>
      <w:bookmarkStart w:id="13" w:name="_Toc193096237"/>
      <w:r>
        <w:t>Institutional</w:t>
      </w:r>
      <w:r w:rsidRPr="0082474A">
        <w:t xml:space="preserve"> Cards</w:t>
      </w:r>
      <w:bookmarkEnd w:id="13"/>
    </w:p>
    <w:p w14:paraId="2D7C01E8" w14:textId="77777777" w:rsidR="00453BE2" w:rsidRDefault="00453BE2" w:rsidP="00453BE2">
      <w:pPr>
        <w:shd w:val="clear" w:color="auto" w:fill="FFFFFF"/>
        <w:textAlignment w:val="baseline"/>
        <w:rPr>
          <w:rFonts w:eastAsia="Times New Roman" w:cstheme="minorHAnsi"/>
          <w:color w:val="474747"/>
        </w:rPr>
      </w:pPr>
      <w:r w:rsidRPr="0088718D">
        <w:rPr>
          <w:rFonts w:eastAsia="Times New Roman" w:cstheme="minorHAnsi"/>
          <w:color w:val="474747"/>
        </w:rPr>
        <w:t>Institution</w:t>
      </w:r>
      <w:r>
        <w:rPr>
          <w:rFonts w:eastAsia="Times New Roman" w:cstheme="minorHAnsi"/>
          <w:color w:val="474747"/>
        </w:rPr>
        <w:t>al</w:t>
      </w:r>
      <w:r w:rsidRPr="0088718D">
        <w:rPr>
          <w:rFonts w:eastAsia="Times New Roman" w:cstheme="minorHAnsi"/>
          <w:color w:val="474747"/>
        </w:rPr>
        <w:t xml:space="preserve"> cards are intended for</w:t>
      </w:r>
      <w:r w:rsidRPr="00FD0BA8">
        <w:rPr>
          <w:rFonts w:eastAsia="Times New Roman" w:cstheme="minorHAnsi"/>
          <w:color w:val="474747"/>
        </w:rPr>
        <w:t xml:space="preserve"> </w:t>
      </w:r>
      <w:r w:rsidRPr="0088718D">
        <w:rPr>
          <w:rFonts w:eastAsia="Times New Roman" w:cstheme="minorHAnsi"/>
          <w:color w:val="474747"/>
        </w:rPr>
        <w:t>businesses,</w:t>
      </w:r>
      <w:r>
        <w:rPr>
          <w:rFonts w:eastAsia="Times New Roman" w:cstheme="minorHAnsi"/>
          <w:color w:val="474747"/>
        </w:rPr>
        <w:t xml:space="preserve"> </w:t>
      </w:r>
      <w:r w:rsidRPr="0088718D">
        <w:rPr>
          <w:rFonts w:eastAsia="Times New Roman" w:cstheme="minorHAnsi"/>
          <w:color w:val="474747"/>
        </w:rPr>
        <w:t>daycare centers</w:t>
      </w:r>
      <w:r w:rsidRPr="00FD0BA8">
        <w:rPr>
          <w:rFonts w:eastAsia="Times New Roman" w:cstheme="minorHAnsi"/>
          <w:color w:val="474747"/>
        </w:rPr>
        <w:t>,</w:t>
      </w:r>
      <w:r>
        <w:rPr>
          <w:rFonts w:eastAsia="Times New Roman" w:cstheme="minorHAnsi"/>
          <w:color w:val="474747"/>
        </w:rPr>
        <w:t xml:space="preserve"> group homes, </w:t>
      </w:r>
      <w:r w:rsidRPr="00FD0BA8">
        <w:rPr>
          <w:rFonts w:eastAsia="Times New Roman" w:cstheme="minorHAnsi"/>
          <w:color w:val="474747"/>
        </w:rPr>
        <w:t>homeschool groups</w:t>
      </w:r>
      <w:r>
        <w:rPr>
          <w:rFonts w:eastAsia="Times New Roman" w:cstheme="minorHAnsi"/>
          <w:color w:val="474747"/>
        </w:rPr>
        <w:t>,</w:t>
      </w:r>
      <w:r w:rsidRPr="0088718D">
        <w:rPr>
          <w:rFonts w:eastAsia="Times New Roman" w:cstheme="minorHAnsi"/>
          <w:color w:val="474747"/>
        </w:rPr>
        <w:t xml:space="preserve"> or similar organizations</w:t>
      </w:r>
      <w:r w:rsidRPr="00FD0BA8">
        <w:rPr>
          <w:rFonts w:eastAsia="Times New Roman" w:cstheme="minorHAnsi"/>
          <w:color w:val="474747"/>
        </w:rPr>
        <w:t xml:space="preserve"> in Polk </w:t>
      </w:r>
      <w:r>
        <w:rPr>
          <w:rFonts w:eastAsia="Times New Roman" w:cstheme="minorHAnsi"/>
          <w:color w:val="474747"/>
        </w:rPr>
        <w:t>C</w:t>
      </w:r>
      <w:r w:rsidRPr="00FD0BA8">
        <w:rPr>
          <w:rFonts w:eastAsia="Times New Roman" w:cstheme="minorHAnsi"/>
          <w:color w:val="474747"/>
        </w:rPr>
        <w:t>ounty</w:t>
      </w:r>
      <w:r w:rsidRPr="0088718D">
        <w:rPr>
          <w:rFonts w:eastAsia="Times New Roman" w:cstheme="minorHAnsi"/>
          <w:color w:val="474747"/>
        </w:rPr>
        <w:t>, that intend to take responsibility for materials borrowed to meet organizational needs. </w:t>
      </w:r>
    </w:p>
    <w:p w14:paraId="0961E804" w14:textId="77777777" w:rsidR="00453BE2" w:rsidRPr="00FD0BA8" w:rsidRDefault="00453BE2" w:rsidP="00453BE2">
      <w:pPr>
        <w:shd w:val="clear" w:color="auto" w:fill="FFFFFF"/>
        <w:textAlignment w:val="baseline"/>
        <w:rPr>
          <w:rFonts w:cstheme="minorHAnsi"/>
        </w:rPr>
      </w:pPr>
      <w:r w:rsidRPr="00FD0BA8">
        <w:rPr>
          <w:rFonts w:cstheme="minorHAnsi"/>
          <w:color w:val="474747"/>
          <w:shd w:val="clear" w:color="auto" w:fill="FFFFFF"/>
        </w:rPr>
        <w:t>A letter from the head of the institution or group, on official letterhead, is required stating the individual(s) authorized to use the card and that the institution agrees to be responsible for all materials borrowed on the card, for fines incurred, as well as for lost or damaged materials and designating a contact person to oversee the use of the card. Institution Cards will be issued upon receipt of this letter.</w:t>
      </w:r>
    </w:p>
    <w:p w14:paraId="0C0EA6EA" w14:textId="77777777" w:rsidR="00453BE2" w:rsidRPr="00FD0BA8" w:rsidRDefault="00453BE2" w:rsidP="00453BE2">
      <w:pPr>
        <w:rPr>
          <w:rFonts w:cstheme="minorHAnsi"/>
          <w:strike/>
        </w:rPr>
      </w:pPr>
      <w:r w:rsidRPr="00FD0BA8">
        <w:rPr>
          <w:rFonts w:cstheme="minorHAnsi"/>
        </w:rPr>
        <w:t xml:space="preserve">The following items are not available to check-out on Institutional Cards: High Demand items, Steam Kits, Library of Things, </w:t>
      </w:r>
      <w:r>
        <w:rPr>
          <w:rFonts w:cstheme="minorHAnsi"/>
        </w:rPr>
        <w:t>equipment</w:t>
      </w:r>
      <w:r w:rsidRPr="00FD0BA8">
        <w:rPr>
          <w:rFonts w:cstheme="minorHAnsi"/>
        </w:rPr>
        <w:t>, games</w:t>
      </w:r>
      <w:r>
        <w:rPr>
          <w:rFonts w:cstheme="minorHAnsi"/>
        </w:rPr>
        <w:t>,</w:t>
      </w:r>
      <w:r w:rsidRPr="00FD0BA8">
        <w:rPr>
          <w:rFonts w:cstheme="minorHAnsi"/>
        </w:rPr>
        <w:t xml:space="preserve"> and puzzles.</w:t>
      </w:r>
    </w:p>
    <w:p w14:paraId="29262119" w14:textId="77777777" w:rsidR="00453BE2" w:rsidRPr="00FD0BA8" w:rsidRDefault="00453BE2" w:rsidP="00453BE2">
      <w:pPr>
        <w:rPr>
          <w:rFonts w:cstheme="minorHAnsi"/>
        </w:rPr>
      </w:pPr>
      <w:r w:rsidRPr="00FD0BA8">
        <w:rPr>
          <w:rFonts w:cstheme="minorHAnsi"/>
        </w:rPr>
        <w:t xml:space="preserve">Up to 50 items at a time can be checked-out on an Institutional Card. </w:t>
      </w:r>
    </w:p>
    <w:p w14:paraId="36D07780" w14:textId="77777777" w:rsidR="00453BE2" w:rsidRPr="00FD0BA8" w:rsidRDefault="00453BE2" w:rsidP="00453BE2">
      <w:pPr>
        <w:rPr>
          <w:rFonts w:cstheme="minorHAnsi"/>
        </w:rPr>
      </w:pPr>
      <w:r w:rsidRPr="00FD0BA8">
        <w:rPr>
          <w:rFonts w:cstheme="minorHAnsi"/>
        </w:rPr>
        <w:t xml:space="preserve">All materials checked-out on an Institutional Card are due 30 days from the date of check-out and may be renewed twice, unless they are reserved for another patron. </w:t>
      </w:r>
    </w:p>
    <w:p w14:paraId="768544E9" w14:textId="77777777" w:rsidR="00453BE2" w:rsidRPr="00FD0BA8" w:rsidRDefault="00453BE2" w:rsidP="00453BE2">
      <w:pPr>
        <w:rPr>
          <w:rFonts w:cstheme="minorHAnsi"/>
        </w:rPr>
      </w:pPr>
      <w:r w:rsidRPr="00FD0BA8">
        <w:rPr>
          <w:rFonts w:cstheme="minorHAnsi"/>
        </w:rPr>
        <w:t xml:space="preserve">Card holders may place up to 25 holds on materials that are owned within Polk County Library and/or within the Missouri Evergreen Library Consortium. </w:t>
      </w:r>
    </w:p>
    <w:p w14:paraId="3186A19B" w14:textId="321CC4F2" w:rsidR="00453BE2" w:rsidRPr="00C00F35" w:rsidRDefault="00453BE2" w:rsidP="00611FFA">
      <w:r w:rsidRPr="00FD0BA8">
        <w:rPr>
          <w:rFonts w:cstheme="minorHAnsi"/>
        </w:rPr>
        <w:t>If the card has an overdue item or lost</w:t>
      </w:r>
      <w:r>
        <w:rPr>
          <w:rFonts w:cstheme="minorHAnsi"/>
        </w:rPr>
        <w:t xml:space="preserve"> or </w:t>
      </w:r>
      <w:r w:rsidRPr="00FD0BA8">
        <w:rPr>
          <w:rFonts w:cstheme="minorHAnsi"/>
        </w:rPr>
        <w:t>damaged item charges of more than $20, the card will be blocked until such time as the account is cleared.</w:t>
      </w:r>
      <w:r>
        <w:rPr>
          <w:rFonts w:cstheme="minorHAnsi"/>
        </w:rPr>
        <w:t xml:space="preserve"> (section added 03-11-25)</w:t>
      </w:r>
    </w:p>
    <w:p w14:paraId="39B4962C" w14:textId="77777777" w:rsidR="005872E1" w:rsidRPr="0082474A" w:rsidRDefault="005872E1" w:rsidP="005872E1">
      <w:pPr>
        <w:pStyle w:val="Heading2"/>
      </w:pPr>
      <w:bookmarkStart w:id="14" w:name="_Toc417279615"/>
      <w:bookmarkStart w:id="15" w:name="_Toc193096238"/>
      <w:r w:rsidRPr="0082474A">
        <w:t>Lost and Damaged Cards</w:t>
      </w:r>
      <w:bookmarkEnd w:id="14"/>
      <w:bookmarkEnd w:id="15"/>
    </w:p>
    <w:p w14:paraId="5FF1F837" w14:textId="74411D38" w:rsidR="005872E1" w:rsidRPr="0082474A" w:rsidRDefault="005872E1" w:rsidP="005872E1">
      <w:r w:rsidRPr="0082474A">
        <w:t>If</w:t>
      </w:r>
      <w:r w:rsidR="001A0B92">
        <w:t xml:space="preserve"> a patron should lose their</w:t>
      </w:r>
      <w:r w:rsidRPr="0082474A">
        <w:t xml:space="preserve"> card, </w:t>
      </w:r>
      <w:r w:rsidR="001A0B92">
        <w:t>th</w:t>
      </w:r>
      <w:r w:rsidRPr="0082474A">
        <w:t>e</w:t>
      </w:r>
      <w:r w:rsidR="001A0B92">
        <w:t>y</w:t>
      </w:r>
      <w:r w:rsidRPr="0082474A">
        <w:t xml:space="preserve"> may be issued another card for a charge of $3.00.  It is the patron’s responsibility to report lost cards; until the card is reported lost, the patron is responsible for all items charged.</w:t>
      </w:r>
    </w:p>
    <w:p w14:paraId="60CC34D7" w14:textId="06382B42" w:rsidR="005872E1" w:rsidRPr="0082474A" w:rsidRDefault="005872E1" w:rsidP="005872E1">
      <w:r w:rsidRPr="0082474A">
        <w:t xml:space="preserve">A </w:t>
      </w:r>
      <w:r w:rsidR="00D54228">
        <w:t>l</w:t>
      </w:r>
      <w:r w:rsidR="00BA4BCE">
        <w:t>ibrary</w:t>
      </w:r>
      <w:r w:rsidRPr="0082474A">
        <w:t xml:space="preserve"> card that is damaged may be replaced free of charge provided that the patron brings the damaged card to the </w:t>
      </w:r>
      <w:r w:rsidR="00BA4BCE">
        <w:t>Library</w:t>
      </w:r>
      <w:r w:rsidRPr="0082474A">
        <w:t xml:space="preserve"> to be replaced. </w:t>
      </w:r>
    </w:p>
    <w:p w14:paraId="10546774" w14:textId="302CF855" w:rsidR="008729F8" w:rsidRPr="0082474A" w:rsidRDefault="005872E1" w:rsidP="005872E1">
      <w:pPr>
        <w:pStyle w:val="Heading1"/>
      </w:pPr>
      <w:bookmarkStart w:id="16" w:name="_Toc193096239"/>
      <w:r w:rsidRPr="0082474A">
        <w:t>Materials and their Circulation</w:t>
      </w:r>
      <w:bookmarkEnd w:id="16"/>
    </w:p>
    <w:p w14:paraId="460BEB38" w14:textId="77777777" w:rsidR="00E363D1" w:rsidRPr="000158C8" w:rsidRDefault="00E363D1" w:rsidP="00E363D1">
      <w:pPr>
        <w:pStyle w:val="Heading2"/>
      </w:pPr>
      <w:bookmarkStart w:id="17" w:name="_Toc193096240"/>
      <w:r w:rsidRPr="000158C8">
        <w:t>General Circulation Guidelines</w:t>
      </w:r>
      <w:bookmarkEnd w:id="17"/>
    </w:p>
    <w:p w14:paraId="524BA87F" w14:textId="49DEE78F" w:rsidR="00E363D1" w:rsidRPr="000158C8" w:rsidRDefault="00E363D1" w:rsidP="00E363D1">
      <w:pPr>
        <w:spacing w:line="240" w:lineRule="auto"/>
        <w:rPr>
          <w:rFonts w:cs="Times New Roman"/>
          <w:szCs w:val="24"/>
        </w:rPr>
      </w:pPr>
      <w:r w:rsidRPr="000158C8">
        <w:rPr>
          <w:rFonts w:cs="Times New Roman"/>
          <w:szCs w:val="24"/>
        </w:rPr>
        <w:t xml:space="preserve">All patrons must present their card at the </w:t>
      </w:r>
      <w:r w:rsidR="00FD44F3" w:rsidRPr="00584ABC">
        <w:rPr>
          <w:rFonts w:cs="Times New Roman"/>
          <w:szCs w:val="24"/>
        </w:rPr>
        <w:t>service</w:t>
      </w:r>
      <w:r w:rsidR="00FD44F3">
        <w:rPr>
          <w:rFonts w:cs="Times New Roman"/>
          <w:szCs w:val="24"/>
        </w:rPr>
        <w:t xml:space="preserve"> </w:t>
      </w:r>
      <w:r w:rsidRPr="000158C8">
        <w:rPr>
          <w:rFonts w:cs="Times New Roman"/>
          <w:szCs w:val="24"/>
        </w:rPr>
        <w:t>desk at the time of checkout.</w:t>
      </w:r>
    </w:p>
    <w:p w14:paraId="3B8BF238" w14:textId="77777777" w:rsidR="00E363D1" w:rsidRPr="000158C8" w:rsidRDefault="00E363D1" w:rsidP="00E363D1">
      <w:pPr>
        <w:spacing w:line="240" w:lineRule="auto"/>
        <w:rPr>
          <w:rFonts w:cs="Times New Roman"/>
          <w:szCs w:val="24"/>
        </w:rPr>
      </w:pPr>
      <w:r w:rsidRPr="000158C8">
        <w:rPr>
          <w:rFonts w:cs="Times New Roman"/>
          <w:szCs w:val="24"/>
        </w:rPr>
        <w:lastRenderedPageBreak/>
        <w:t>Items limited to in-house use such as reference books, microfilm, current issue magazines, current and back issue newspapers, reserved books, local history materials, and other so designated, do not normally circulate but may circulate at the discretion of the Director.</w:t>
      </w:r>
    </w:p>
    <w:p w14:paraId="02D81F45" w14:textId="1B54AA67" w:rsidR="00E363D1" w:rsidRPr="000158C8" w:rsidRDefault="00E363D1" w:rsidP="00E363D1">
      <w:pPr>
        <w:spacing w:line="240" w:lineRule="auto"/>
        <w:rPr>
          <w:rFonts w:cs="Times New Roman"/>
          <w:szCs w:val="24"/>
        </w:rPr>
      </w:pPr>
      <w:r w:rsidRPr="000158C8">
        <w:rPr>
          <w:rFonts w:cs="Times New Roman"/>
          <w:szCs w:val="24"/>
        </w:rPr>
        <w:t>Library users will not be allowed to check out materials if they owe $20.00 or more in unpaid fees</w:t>
      </w:r>
      <w:r w:rsidR="007630D6">
        <w:rPr>
          <w:rFonts w:cs="Times New Roman"/>
          <w:szCs w:val="24"/>
        </w:rPr>
        <w:t>,</w:t>
      </w:r>
      <w:r w:rsidRPr="000158C8">
        <w:rPr>
          <w:rFonts w:cs="Times New Roman"/>
          <w:szCs w:val="24"/>
        </w:rPr>
        <w:t xml:space="preserve"> have material that is overdue and cannot be </w:t>
      </w:r>
      <w:r w:rsidRPr="002A7048">
        <w:rPr>
          <w:rFonts w:cs="Times New Roman"/>
          <w:color w:val="385259" w:themeColor="text2"/>
          <w:szCs w:val="24"/>
        </w:rPr>
        <w:t>renewed</w:t>
      </w:r>
      <w:r w:rsidR="007630D6" w:rsidRPr="002A7048">
        <w:rPr>
          <w:rFonts w:cs="Times New Roman"/>
          <w:color w:val="385259" w:themeColor="text2"/>
          <w:szCs w:val="24"/>
        </w:rPr>
        <w:t>, or have material that has been marked lost</w:t>
      </w:r>
      <w:r w:rsidRPr="002A7048">
        <w:rPr>
          <w:rFonts w:cs="Times New Roman"/>
          <w:b/>
          <w:color w:val="385259" w:themeColor="text2"/>
          <w:szCs w:val="24"/>
        </w:rPr>
        <w:t>.</w:t>
      </w:r>
      <w:r w:rsidRPr="007630D6">
        <w:rPr>
          <w:rFonts w:cs="Times New Roman"/>
          <w:color w:val="FF0000"/>
          <w:szCs w:val="24"/>
        </w:rPr>
        <w:t xml:space="preserve"> </w:t>
      </w:r>
      <w:r w:rsidRPr="000158C8">
        <w:rPr>
          <w:rFonts w:cs="Times New Roman"/>
          <w:szCs w:val="24"/>
        </w:rPr>
        <w:t>Materials that are more than 42 days overdue are automatically marked lost</w:t>
      </w:r>
      <w:r w:rsidR="00DD619D">
        <w:rPr>
          <w:rFonts w:cs="Times New Roman"/>
          <w:szCs w:val="24"/>
        </w:rPr>
        <w:t>,</w:t>
      </w:r>
      <w:r w:rsidRPr="000158C8">
        <w:rPr>
          <w:rFonts w:cs="Times New Roman"/>
          <w:szCs w:val="24"/>
        </w:rPr>
        <w:t xml:space="preserve"> and the total replacement cost is charged to the patron’s Library card.</w:t>
      </w:r>
    </w:p>
    <w:p w14:paraId="38345423" w14:textId="5B05813A" w:rsidR="00E363D1" w:rsidRPr="000158C8" w:rsidRDefault="00E363D1" w:rsidP="00E363D1">
      <w:pPr>
        <w:spacing w:line="240" w:lineRule="auto"/>
        <w:rPr>
          <w:rFonts w:cs="Times New Roman"/>
          <w:szCs w:val="24"/>
        </w:rPr>
      </w:pPr>
      <w:r w:rsidRPr="000158C8">
        <w:rPr>
          <w:rFonts w:cs="Times New Roman"/>
          <w:szCs w:val="24"/>
        </w:rPr>
        <w:t>Hotspots require a $5.00 deposit to check out.  The deposit will be refunded if the hotspot is returned on time.  Deposits are forfeited if the hotspot is late enough that service has been disconnected.</w:t>
      </w:r>
      <w:r>
        <w:rPr>
          <w:rFonts w:cs="Times New Roman"/>
          <w:szCs w:val="24"/>
        </w:rPr>
        <w:t xml:space="preserve"> (rev. </w:t>
      </w:r>
      <w:r w:rsidR="002A7048">
        <w:rPr>
          <w:rFonts w:cs="Times New Roman"/>
          <w:szCs w:val="24"/>
        </w:rPr>
        <w:t>8/17/22</w:t>
      </w:r>
      <w:r>
        <w:rPr>
          <w:rFonts w:cs="Times New Roman"/>
          <w:szCs w:val="24"/>
        </w:rPr>
        <w:t>)</w:t>
      </w:r>
    </w:p>
    <w:p w14:paraId="4D1CEC4E" w14:textId="77777777" w:rsidR="003F0F31" w:rsidRPr="000158C8" w:rsidRDefault="003F0F31" w:rsidP="003F0F31">
      <w:pPr>
        <w:pStyle w:val="Heading2"/>
      </w:pPr>
      <w:bookmarkStart w:id="18" w:name="_Toc193096241"/>
      <w:r w:rsidRPr="000158C8">
        <w:t>Lending Limits, Renewals and Fines Schedule</w:t>
      </w:r>
      <w:bookmarkEnd w:id="18"/>
    </w:p>
    <w:p w14:paraId="69A25190" w14:textId="77777777" w:rsidR="003F0F31" w:rsidRPr="000158C8" w:rsidRDefault="003F0F31" w:rsidP="003F0F31">
      <w:r w:rsidRPr="000158C8">
        <w:t>Library materials schedule of limits and fines:</w:t>
      </w:r>
    </w:p>
    <w:tbl>
      <w:tblPr>
        <w:tblStyle w:val="TableGrid"/>
        <w:tblW w:w="0" w:type="auto"/>
        <w:tblLook w:val="04A0" w:firstRow="1" w:lastRow="0" w:firstColumn="1" w:lastColumn="0" w:noHBand="0" w:noVBand="1"/>
      </w:tblPr>
      <w:tblGrid>
        <w:gridCol w:w="1870"/>
        <w:gridCol w:w="1870"/>
        <w:gridCol w:w="1115"/>
        <w:gridCol w:w="1530"/>
        <w:gridCol w:w="1170"/>
      </w:tblGrid>
      <w:tr w:rsidR="003F0F31" w:rsidRPr="000158C8" w14:paraId="74B67E7B" w14:textId="77777777" w:rsidTr="0084055A">
        <w:tc>
          <w:tcPr>
            <w:tcW w:w="1870" w:type="dxa"/>
          </w:tcPr>
          <w:p w14:paraId="131FEA5D" w14:textId="77777777" w:rsidR="003F0F31" w:rsidRPr="002A7048" w:rsidRDefault="003F0F31" w:rsidP="0084055A">
            <w:pPr>
              <w:jc w:val="center"/>
              <w:rPr>
                <w:color w:val="385259" w:themeColor="text2"/>
              </w:rPr>
            </w:pPr>
            <w:r w:rsidRPr="002A7048">
              <w:rPr>
                <w:color w:val="385259" w:themeColor="text2"/>
              </w:rPr>
              <w:t>Material</w:t>
            </w:r>
          </w:p>
        </w:tc>
        <w:tc>
          <w:tcPr>
            <w:tcW w:w="1870" w:type="dxa"/>
          </w:tcPr>
          <w:p w14:paraId="4A6EBE96" w14:textId="77777777" w:rsidR="003F0F31" w:rsidRPr="002A7048" w:rsidRDefault="003F0F31" w:rsidP="0084055A">
            <w:pPr>
              <w:jc w:val="center"/>
              <w:rPr>
                <w:color w:val="385259" w:themeColor="text2"/>
              </w:rPr>
            </w:pPr>
            <w:r w:rsidRPr="002A7048">
              <w:rPr>
                <w:color w:val="385259" w:themeColor="text2"/>
              </w:rPr>
              <w:t>Checkout Time Limit</w:t>
            </w:r>
          </w:p>
        </w:tc>
        <w:tc>
          <w:tcPr>
            <w:tcW w:w="1115" w:type="dxa"/>
          </w:tcPr>
          <w:p w14:paraId="1592614D" w14:textId="77777777" w:rsidR="003F0F31" w:rsidRPr="002A7048" w:rsidRDefault="003F0F31" w:rsidP="0084055A">
            <w:pPr>
              <w:jc w:val="center"/>
              <w:rPr>
                <w:color w:val="385259" w:themeColor="text2"/>
              </w:rPr>
            </w:pPr>
            <w:r w:rsidRPr="002A7048">
              <w:rPr>
                <w:color w:val="385259" w:themeColor="text2"/>
              </w:rPr>
              <w:t>Renewals</w:t>
            </w:r>
          </w:p>
          <w:p w14:paraId="2BAB9486" w14:textId="77777777" w:rsidR="003F0F31" w:rsidRPr="002A7048" w:rsidRDefault="003F0F31" w:rsidP="0084055A">
            <w:pPr>
              <w:jc w:val="center"/>
              <w:rPr>
                <w:color w:val="385259" w:themeColor="text2"/>
              </w:rPr>
            </w:pPr>
            <w:r w:rsidRPr="002A7048">
              <w:rPr>
                <w:color w:val="385259" w:themeColor="text2"/>
              </w:rPr>
              <w:t>If no hold</w:t>
            </w:r>
          </w:p>
        </w:tc>
        <w:tc>
          <w:tcPr>
            <w:tcW w:w="1530" w:type="dxa"/>
          </w:tcPr>
          <w:p w14:paraId="706DB271" w14:textId="77777777" w:rsidR="003F0F31" w:rsidRPr="002A7048" w:rsidRDefault="003F0F31" w:rsidP="0084055A">
            <w:pPr>
              <w:jc w:val="center"/>
              <w:rPr>
                <w:color w:val="385259" w:themeColor="text2"/>
              </w:rPr>
            </w:pPr>
            <w:r w:rsidRPr="002A7048">
              <w:rPr>
                <w:color w:val="385259" w:themeColor="text2"/>
              </w:rPr>
              <w:t>Checkout Limit per card</w:t>
            </w:r>
          </w:p>
        </w:tc>
        <w:tc>
          <w:tcPr>
            <w:tcW w:w="1170" w:type="dxa"/>
          </w:tcPr>
          <w:p w14:paraId="3B638A1E" w14:textId="77777777" w:rsidR="003F0F31" w:rsidRPr="002A7048" w:rsidRDefault="003F0F31" w:rsidP="0084055A">
            <w:pPr>
              <w:jc w:val="center"/>
              <w:rPr>
                <w:color w:val="385259" w:themeColor="text2"/>
              </w:rPr>
            </w:pPr>
            <w:r w:rsidRPr="002A7048">
              <w:rPr>
                <w:color w:val="385259" w:themeColor="text2"/>
              </w:rPr>
              <w:t>Late fee per day</w:t>
            </w:r>
          </w:p>
        </w:tc>
      </w:tr>
      <w:tr w:rsidR="003F0F31" w:rsidRPr="000158C8" w14:paraId="1C29F036" w14:textId="77777777" w:rsidTr="0084055A">
        <w:tc>
          <w:tcPr>
            <w:tcW w:w="1870" w:type="dxa"/>
          </w:tcPr>
          <w:p w14:paraId="181F2FDE" w14:textId="77777777" w:rsidR="003F0F31" w:rsidRPr="003F0F31" w:rsidRDefault="003F0F31" w:rsidP="0084055A">
            <w:r w:rsidRPr="003F0F31">
              <w:t>High Demand and Read-Along Books</w:t>
            </w:r>
          </w:p>
        </w:tc>
        <w:tc>
          <w:tcPr>
            <w:tcW w:w="1870" w:type="dxa"/>
          </w:tcPr>
          <w:p w14:paraId="7F7C22CC" w14:textId="77777777" w:rsidR="003F0F31" w:rsidRPr="003F0F31" w:rsidRDefault="003F0F31" w:rsidP="0084055A">
            <w:r w:rsidRPr="003F0F31">
              <w:t>7 days</w:t>
            </w:r>
          </w:p>
        </w:tc>
        <w:tc>
          <w:tcPr>
            <w:tcW w:w="1115" w:type="dxa"/>
          </w:tcPr>
          <w:p w14:paraId="584FF36E" w14:textId="77777777" w:rsidR="003F0F31" w:rsidRPr="003F0F31" w:rsidRDefault="003F0F31" w:rsidP="0084055A">
            <w:r w:rsidRPr="003F0F31">
              <w:t>2</w:t>
            </w:r>
          </w:p>
        </w:tc>
        <w:tc>
          <w:tcPr>
            <w:tcW w:w="1530" w:type="dxa"/>
          </w:tcPr>
          <w:p w14:paraId="0E3A9E9A" w14:textId="77777777" w:rsidR="003F0F31" w:rsidRPr="003F0F31" w:rsidRDefault="003F0F31" w:rsidP="0084055A">
            <w:r w:rsidRPr="003F0F31">
              <w:t>7</w:t>
            </w:r>
          </w:p>
        </w:tc>
        <w:tc>
          <w:tcPr>
            <w:tcW w:w="1170" w:type="dxa"/>
          </w:tcPr>
          <w:p w14:paraId="79E3330A" w14:textId="77777777" w:rsidR="003F0F31" w:rsidRPr="003F0F31" w:rsidRDefault="003F0F31" w:rsidP="0084055A">
            <w:r w:rsidRPr="003F0F31">
              <w:t>0</w:t>
            </w:r>
          </w:p>
        </w:tc>
      </w:tr>
      <w:tr w:rsidR="003F0F31" w:rsidRPr="000158C8" w14:paraId="3C9AE725" w14:textId="77777777" w:rsidTr="0084055A">
        <w:tc>
          <w:tcPr>
            <w:tcW w:w="1870" w:type="dxa"/>
          </w:tcPr>
          <w:p w14:paraId="0FF0F88C" w14:textId="77777777" w:rsidR="003F0F31" w:rsidRPr="003F0F31" w:rsidRDefault="003F0F31" w:rsidP="0084055A">
            <w:r w:rsidRPr="003F0F31">
              <w:t>Children Tablets and Circulating Laptops</w:t>
            </w:r>
          </w:p>
        </w:tc>
        <w:tc>
          <w:tcPr>
            <w:tcW w:w="1870" w:type="dxa"/>
          </w:tcPr>
          <w:p w14:paraId="2A7BDDCA" w14:textId="77777777" w:rsidR="003F0F31" w:rsidRPr="003F0F31" w:rsidRDefault="003F0F31" w:rsidP="0084055A">
            <w:r w:rsidRPr="003F0F31">
              <w:t>7 days</w:t>
            </w:r>
          </w:p>
        </w:tc>
        <w:tc>
          <w:tcPr>
            <w:tcW w:w="1115" w:type="dxa"/>
          </w:tcPr>
          <w:p w14:paraId="6CF85A6F" w14:textId="77777777" w:rsidR="003F0F31" w:rsidRPr="003F0F31" w:rsidRDefault="003F0F31" w:rsidP="0084055A">
            <w:r w:rsidRPr="003F0F31">
              <w:t>2</w:t>
            </w:r>
          </w:p>
        </w:tc>
        <w:tc>
          <w:tcPr>
            <w:tcW w:w="1530" w:type="dxa"/>
          </w:tcPr>
          <w:p w14:paraId="0EB23C2E" w14:textId="77777777" w:rsidR="003F0F31" w:rsidRPr="003F0F31" w:rsidRDefault="003F0F31" w:rsidP="0084055A">
            <w:r w:rsidRPr="003F0F31">
              <w:t>1</w:t>
            </w:r>
          </w:p>
        </w:tc>
        <w:tc>
          <w:tcPr>
            <w:tcW w:w="1170" w:type="dxa"/>
          </w:tcPr>
          <w:p w14:paraId="66BB5AE5" w14:textId="77777777" w:rsidR="003F0F31" w:rsidRPr="003F0F31" w:rsidRDefault="003F0F31" w:rsidP="0084055A">
            <w:r w:rsidRPr="003F0F31">
              <w:t>0</w:t>
            </w:r>
          </w:p>
        </w:tc>
      </w:tr>
      <w:tr w:rsidR="003F0F31" w:rsidRPr="000158C8" w14:paraId="75E8DCC4" w14:textId="77777777" w:rsidTr="0084055A">
        <w:tc>
          <w:tcPr>
            <w:tcW w:w="1870" w:type="dxa"/>
          </w:tcPr>
          <w:p w14:paraId="1DA25C1F" w14:textId="399033B8" w:rsidR="003F0F31" w:rsidRPr="003F0F31" w:rsidRDefault="003F0F31" w:rsidP="0084055A">
            <w:r w:rsidRPr="003F0F31">
              <w:t>Hotspots</w:t>
            </w:r>
            <w:r w:rsidR="00C61F90">
              <w:t xml:space="preserve"> </w:t>
            </w:r>
            <w:r w:rsidR="00C61F90" w:rsidRPr="00584ABC">
              <w:t xml:space="preserve">and </w:t>
            </w:r>
            <w:r w:rsidR="00C00F35">
              <w:t>S</w:t>
            </w:r>
            <w:r w:rsidR="00C61F90" w:rsidRPr="00584ABC">
              <w:t xml:space="preserve">team </w:t>
            </w:r>
            <w:r w:rsidR="00C00F35">
              <w:t>K</w:t>
            </w:r>
            <w:r w:rsidR="00C61F90" w:rsidRPr="00584ABC">
              <w:t>its</w:t>
            </w:r>
          </w:p>
        </w:tc>
        <w:tc>
          <w:tcPr>
            <w:tcW w:w="1870" w:type="dxa"/>
          </w:tcPr>
          <w:p w14:paraId="78B4D764" w14:textId="77777777" w:rsidR="003F0F31" w:rsidRPr="003F0F31" w:rsidRDefault="003F0F31" w:rsidP="0084055A">
            <w:r w:rsidRPr="003F0F31">
              <w:t>21 days</w:t>
            </w:r>
          </w:p>
        </w:tc>
        <w:tc>
          <w:tcPr>
            <w:tcW w:w="1115" w:type="dxa"/>
          </w:tcPr>
          <w:p w14:paraId="4CB81821" w14:textId="77777777" w:rsidR="003F0F31" w:rsidRPr="003F0F31" w:rsidRDefault="003F0F31" w:rsidP="0084055A">
            <w:r w:rsidRPr="003F0F31">
              <w:t>2</w:t>
            </w:r>
          </w:p>
        </w:tc>
        <w:tc>
          <w:tcPr>
            <w:tcW w:w="1530" w:type="dxa"/>
          </w:tcPr>
          <w:p w14:paraId="4D828D1E" w14:textId="77777777" w:rsidR="003F0F31" w:rsidRPr="003F0F31" w:rsidRDefault="003F0F31" w:rsidP="0084055A">
            <w:r w:rsidRPr="003F0F31">
              <w:t>1</w:t>
            </w:r>
          </w:p>
        </w:tc>
        <w:tc>
          <w:tcPr>
            <w:tcW w:w="1170" w:type="dxa"/>
          </w:tcPr>
          <w:p w14:paraId="246C9DA7" w14:textId="77777777" w:rsidR="003F0F31" w:rsidRPr="003F0F31" w:rsidRDefault="003F0F31" w:rsidP="0084055A">
            <w:r w:rsidRPr="003F0F31">
              <w:t>0</w:t>
            </w:r>
          </w:p>
        </w:tc>
      </w:tr>
      <w:tr w:rsidR="003F0F31" w:rsidRPr="000158C8" w14:paraId="0228E4B3" w14:textId="77777777" w:rsidTr="0084055A">
        <w:tc>
          <w:tcPr>
            <w:tcW w:w="1870" w:type="dxa"/>
          </w:tcPr>
          <w:p w14:paraId="016A47E3" w14:textId="77777777" w:rsidR="003F0F31" w:rsidRPr="003F0F31" w:rsidRDefault="003F0F31" w:rsidP="0084055A">
            <w:r w:rsidRPr="003F0F31">
              <w:t>Inhouse Laptops</w:t>
            </w:r>
          </w:p>
        </w:tc>
        <w:tc>
          <w:tcPr>
            <w:tcW w:w="1870" w:type="dxa"/>
          </w:tcPr>
          <w:p w14:paraId="65548C88" w14:textId="77777777" w:rsidR="003F0F31" w:rsidRPr="003F0F31" w:rsidRDefault="003F0F31" w:rsidP="0084055A">
            <w:r w:rsidRPr="003F0F31">
              <w:t>2 hours (in house use only)</w:t>
            </w:r>
          </w:p>
        </w:tc>
        <w:tc>
          <w:tcPr>
            <w:tcW w:w="1115" w:type="dxa"/>
          </w:tcPr>
          <w:p w14:paraId="77A018AB" w14:textId="77777777" w:rsidR="003F0F31" w:rsidRPr="003F0F31" w:rsidRDefault="003F0F31" w:rsidP="0084055A">
            <w:r w:rsidRPr="003F0F31">
              <w:t>2</w:t>
            </w:r>
          </w:p>
        </w:tc>
        <w:tc>
          <w:tcPr>
            <w:tcW w:w="1530" w:type="dxa"/>
          </w:tcPr>
          <w:p w14:paraId="53DF4691" w14:textId="77777777" w:rsidR="003F0F31" w:rsidRPr="003F0F31" w:rsidRDefault="003F0F31" w:rsidP="0084055A">
            <w:r w:rsidRPr="003F0F31">
              <w:t>1</w:t>
            </w:r>
          </w:p>
        </w:tc>
        <w:tc>
          <w:tcPr>
            <w:tcW w:w="1170" w:type="dxa"/>
          </w:tcPr>
          <w:p w14:paraId="37A2F8A0" w14:textId="77777777" w:rsidR="003F0F31" w:rsidRPr="003F0F31" w:rsidRDefault="003F0F31" w:rsidP="0084055A">
            <w:r w:rsidRPr="003F0F31">
              <w:t>0</w:t>
            </w:r>
          </w:p>
        </w:tc>
      </w:tr>
      <w:tr w:rsidR="003F0F31" w:rsidRPr="000158C8" w14:paraId="61D172E9" w14:textId="77777777" w:rsidTr="0084055A">
        <w:tc>
          <w:tcPr>
            <w:tcW w:w="1870" w:type="dxa"/>
          </w:tcPr>
          <w:p w14:paraId="75DA60F2" w14:textId="77777777" w:rsidR="003F0F31" w:rsidRPr="003F0F31" w:rsidRDefault="003F0F31" w:rsidP="0084055A">
            <w:r w:rsidRPr="003F0F31">
              <w:t>All other Material</w:t>
            </w:r>
          </w:p>
        </w:tc>
        <w:tc>
          <w:tcPr>
            <w:tcW w:w="1870" w:type="dxa"/>
          </w:tcPr>
          <w:p w14:paraId="55C60D6A" w14:textId="77777777" w:rsidR="003F0F31" w:rsidRPr="003F0F31" w:rsidRDefault="003F0F31" w:rsidP="0084055A">
            <w:r w:rsidRPr="003F0F31">
              <w:t>21 days</w:t>
            </w:r>
          </w:p>
        </w:tc>
        <w:tc>
          <w:tcPr>
            <w:tcW w:w="1115" w:type="dxa"/>
          </w:tcPr>
          <w:p w14:paraId="29FD82D6" w14:textId="77777777" w:rsidR="003F0F31" w:rsidRPr="003F0F31" w:rsidRDefault="003F0F31" w:rsidP="0084055A">
            <w:r w:rsidRPr="003F0F31">
              <w:t>2</w:t>
            </w:r>
          </w:p>
        </w:tc>
        <w:tc>
          <w:tcPr>
            <w:tcW w:w="1530" w:type="dxa"/>
          </w:tcPr>
          <w:p w14:paraId="7D9111B9" w14:textId="77777777" w:rsidR="003F0F31" w:rsidRPr="003F0F31" w:rsidRDefault="003F0F31" w:rsidP="0084055A">
            <w:r w:rsidRPr="003F0F31">
              <w:t>25</w:t>
            </w:r>
          </w:p>
        </w:tc>
        <w:tc>
          <w:tcPr>
            <w:tcW w:w="1170" w:type="dxa"/>
          </w:tcPr>
          <w:p w14:paraId="4161D913" w14:textId="77777777" w:rsidR="003F0F31" w:rsidRPr="003F0F31" w:rsidRDefault="003F0F31" w:rsidP="0084055A">
            <w:r w:rsidRPr="003F0F31">
              <w:t>0</w:t>
            </w:r>
          </w:p>
        </w:tc>
      </w:tr>
    </w:tbl>
    <w:p w14:paraId="3B3239A6" w14:textId="1579D4C3" w:rsidR="003F0F31" w:rsidRPr="000158C8" w:rsidRDefault="003F0F31" w:rsidP="003F0F31">
      <w:r w:rsidRPr="000158C8">
        <w:t>Total items checked out is limited to 25 per card.</w:t>
      </w:r>
      <w:r>
        <w:t xml:space="preserve"> (revised 1/17/2023</w:t>
      </w:r>
      <w:r w:rsidR="00584ABC">
        <w:t>, 6/26/23</w:t>
      </w:r>
      <w:r>
        <w:t>)</w:t>
      </w:r>
    </w:p>
    <w:p w14:paraId="1D269980" w14:textId="77777777" w:rsidR="00E363D1" w:rsidRPr="000158C8" w:rsidRDefault="00E363D1" w:rsidP="00E363D1">
      <w:pPr>
        <w:pStyle w:val="Heading2"/>
      </w:pPr>
      <w:bookmarkStart w:id="19" w:name="_Toc193096242"/>
      <w:r w:rsidRPr="000158C8">
        <w:t>Hold requests</w:t>
      </w:r>
      <w:bookmarkEnd w:id="19"/>
    </w:p>
    <w:p w14:paraId="6CDB8655" w14:textId="18342367" w:rsidR="00E363D1" w:rsidRPr="000158C8" w:rsidRDefault="00E363D1" w:rsidP="00E363D1">
      <w:r w:rsidRPr="000158C8">
        <w:t>Patrons may place up to 10 holds</w:t>
      </w:r>
      <w:r w:rsidR="00C00F35">
        <w:t>, except as otherwise provided,</w:t>
      </w:r>
      <w:r w:rsidRPr="000158C8">
        <w:t xml:space="preserve"> on materials that are owned within Polk County Library and/or within the Missouri Evergreen Library Consortium. Holds will be transferred to the patron’s preferred Polk County Library location as soon as they become available. </w:t>
      </w:r>
    </w:p>
    <w:p w14:paraId="3CBD6BFB" w14:textId="77777777" w:rsidR="00E363D1" w:rsidRPr="000158C8" w:rsidRDefault="00E363D1" w:rsidP="00E363D1">
      <w:r w:rsidRPr="000158C8">
        <w:t xml:space="preserve">Holds will be held for 3 business days.  If the item is not picked up in that time period, the item will be removed from hold for that patron. </w:t>
      </w:r>
    </w:p>
    <w:p w14:paraId="49E454D3" w14:textId="77777777" w:rsidR="00E363D1" w:rsidRPr="000158C8" w:rsidRDefault="00E363D1" w:rsidP="00E363D1">
      <w:pPr>
        <w:pStyle w:val="Heading2"/>
      </w:pPr>
      <w:bookmarkStart w:id="20" w:name="_Toc193096243"/>
      <w:r w:rsidRPr="000158C8">
        <w:t>Overdue Library Materials</w:t>
      </w:r>
      <w:bookmarkEnd w:id="20"/>
    </w:p>
    <w:p w14:paraId="05F42D3E" w14:textId="77777777" w:rsidR="00C00F35" w:rsidRPr="000158C8" w:rsidRDefault="00C00F35" w:rsidP="00C00F35">
      <w:r w:rsidRPr="000158C8">
        <w:t xml:space="preserve">Patrons may receive email, text, or phone call reminders when items are 7-days or more overdue. Patrons may receive mailed notices when items are 14 and 21-days overdue. Items that are more than 42-days overdue are automatically marked lost and costs are assessed to the patron. </w:t>
      </w:r>
    </w:p>
    <w:p w14:paraId="5796F7EB" w14:textId="77777777" w:rsidR="00E363D1" w:rsidRPr="000158C8" w:rsidRDefault="00E363D1" w:rsidP="00E363D1">
      <w:r w:rsidRPr="000158C8">
        <w:t>The Library has no obligation to remind patrons to return materials.  The Library calls or sends reminder notices as a courtesy to patrons.</w:t>
      </w:r>
    </w:p>
    <w:p w14:paraId="55B1E755" w14:textId="77777777" w:rsidR="00E363D1" w:rsidRPr="000158C8" w:rsidRDefault="00E363D1" w:rsidP="00E363D1">
      <w:r w:rsidRPr="000158C8">
        <w:lastRenderedPageBreak/>
        <w:t>It is the patron’s responsibility to update mailing address, email address, and phone numbers or texting information with the Library. The Library cannot be held responsible when reminders or notices are undeliverable due to incorrect addresses and phone numbers that have not been updated by the patron.</w:t>
      </w:r>
    </w:p>
    <w:p w14:paraId="2504967A" w14:textId="77777777" w:rsidR="00E363D1" w:rsidRPr="000158C8" w:rsidRDefault="00E363D1" w:rsidP="00E363D1">
      <w:r w:rsidRPr="000158C8">
        <w:t>All materials are due on the due date.  There is no pre-set grace period except for items due on dates the Library is closed.  All such materials are due the following business day.  Hotspots may be turned off if the item is more than 7 days late.</w:t>
      </w:r>
    </w:p>
    <w:p w14:paraId="3C0D7DB1" w14:textId="77777777" w:rsidR="00E363D1" w:rsidRPr="000158C8" w:rsidRDefault="00E363D1" w:rsidP="00E363D1">
      <w:r w:rsidRPr="000158C8">
        <w:t>It is the patron’s responsibility to call, log-on, or come in to renew items.</w:t>
      </w:r>
    </w:p>
    <w:p w14:paraId="522C8503" w14:textId="59E22BF2" w:rsidR="005F6626" w:rsidRPr="0082474A" w:rsidRDefault="005F6626" w:rsidP="00E9390D">
      <w:pPr>
        <w:pStyle w:val="Heading2"/>
      </w:pPr>
      <w:bookmarkStart w:id="21" w:name="_Toc193096244"/>
      <w:r w:rsidRPr="0082474A">
        <w:t>Lost</w:t>
      </w:r>
      <w:r w:rsidR="00E9390D">
        <w:t xml:space="preserve"> and Damaged</w:t>
      </w:r>
      <w:r w:rsidR="00E9390D" w:rsidRPr="0082474A">
        <w:t xml:space="preserve"> Items</w:t>
      </w:r>
      <w:bookmarkEnd w:id="21"/>
    </w:p>
    <w:p w14:paraId="58796E1D" w14:textId="77777777" w:rsidR="00E363D1" w:rsidRPr="000158C8" w:rsidRDefault="00E363D1" w:rsidP="00E363D1">
      <w:r w:rsidRPr="000158C8">
        <w:t xml:space="preserve">Charges for lost items are assessed based on the suggested retail price of the lost material. The suggested retail price compensates the library for staff time and processing materials, i.e. barcodes, covers, labels, etc.  </w:t>
      </w:r>
    </w:p>
    <w:p w14:paraId="45823629" w14:textId="0208556F" w:rsidR="00E363D1" w:rsidRPr="000158C8" w:rsidRDefault="00E363D1" w:rsidP="00E363D1">
      <w:r w:rsidRPr="000158C8">
        <w:t>Lost fees will be cancelled if the item is returned in good condition.  The library does not accept replacement items in place of paying lost/damaged fee or return of lost materials.</w:t>
      </w:r>
      <w:r>
        <w:t xml:space="preserve"> </w:t>
      </w:r>
    </w:p>
    <w:p w14:paraId="2DD437D4" w14:textId="35A2B9DC" w:rsidR="005F6626" w:rsidRDefault="00BF1E0C" w:rsidP="00BF1E0C">
      <w:r>
        <w:t>No refunds for lost materials</w:t>
      </w:r>
      <w:r w:rsidR="005F6626" w:rsidRPr="0082474A">
        <w:t xml:space="preserve"> will be issued to patrons </w:t>
      </w:r>
      <w:r>
        <w:t>once those items have been paid for.  The item, if found, is the property of the patron.</w:t>
      </w:r>
    </w:p>
    <w:p w14:paraId="4CF380D5" w14:textId="723FE070" w:rsidR="00E9390D" w:rsidRDefault="00E9390D" w:rsidP="0082474A">
      <w:r>
        <w:t xml:space="preserve">The </w:t>
      </w:r>
      <w:r w:rsidR="00BA4BCE">
        <w:t>Library</w:t>
      </w:r>
      <w:r>
        <w:t xml:space="preserve"> may charge fo</w:t>
      </w:r>
      <w:r w:rsidR="001800A7">
        <w:t>r items that are damaged that are</w:t>
      </w:r>
      <w:r>
        <w:t xml:space="preserve"> not considered normal wear and tear.</w:t>
      </w:r>
    </w:p>
    <w:tbl>
      <w:tblPr>
        <w:tblStyle w:val="TableGrid"/>
        <w:tblW w:w="0" w:type="auto"/>
        <w:tblLook w:val="04A0" w:firstRow="1" w:lastRow="0" w:firstColumn="1" w:lastColumn="0" w:noHBand="0" w:noVBand="1"/>
      </w:tblPr>
      <w:tblGrid>
        <w:gridCol w:w="4675"/>
        <w:gridCol w:w="4675"/>
      </w:tblGrid>
      <w:tr w:rsidR="00E9390D" w14:paraId="13BAC4DF" w14:textId="77777777" w:rsidTr="00E9390D">
        <w:tc>
          <w:tcPr>
            <w:tcW w:w="4675" w:type="dxa"/>
          </w:tcPr>
          <w:p w14:paraId="26F2E6BD" w14:textId="0859E782" w:rsidR="00E9390D" w:rsidRPr="00E9390D" w:rsidRDefault="00E9390D" w:rsidP="0082474A">
            <w:r w:rsidRPr="00E9390D">
              <w:t>Barcodes</w:t>
            </w:r>
          </w:p>
        </w:tc>
        <w:tc>
          <w:tcPr>
            <w:tcW w:w="4675" w:type="dxa"/>
          </w:tcPr>
          <w:p w14:paraId="4F8A9D20" w14:textId="585D605D" w:rsidR="00E9390D" w:rsidRPr="00E9390D" w:rsidRDefault="00E9390D" w:rsidP="0082474A">
            <w:r w:rsidRPr="00E9390D">
              <w:t>.50</w:t>
            </w:r>
          </w:p>
        </w:tc>
      </w:tr>
      <w:tr w:rsidR="00E9390D" w14:paraId="4B56488D" w14:textId="77777777" w:rsidTr="00E9390D">
        <w:tc>
          <w:tcPr>
            <w:tcW w:w="4675" w:type="dxa"/>
          </w:tcPr>
          <w:p w14:paraId="7F1F563B" w14:textId="2175B516" w:rsidR="00E9390D" w:rsidRPr="00E9390D" w:rsidRDefault="00E9390D" w:rsidP="0082474A">
            <w:r w:rsidRPr="00E9390D">
              <w:t>Spine Labels</w:t>
            </w:r>
          </w:p>
        </w:tc>
        <w:tc>
          <w:tcPr>
            <w:tcW w:w="4675" w:type="dxa"/>
          </w:tcPr>
          <w:p w14:paraId="703C109D" w14:textId="74B85FFD" w:rsidR="00E9390D" w:rsidRPr="00E9390D" w:rsidRDefault="00E9390D" w:rsidP="0082474A">
            <w:r w:rsidRPr="00E9390D">
              <w:t>.50</w:t>
            </w:r>
          </w:p>
        </w:tc>
      </w:tr>
      <w:tr w:rsidR="00E9390D" w14:paraId="6E2499F0" w14:textId="77777777" w:rsidTr="00E9390D">
        <w:tc>
          <w:tcPr>
            <w:tcW w:w="4675" w:type="dxa"/>
          </w:tcPr>
          <w:p w14:paraId="482A2A41" w14:textId="10D418A2" w:rsidR="00E9390D" w:rsidRPr="00E9390D" w:rsidRDefault="00E9390D" w:rsidP="0082474A">
            <w:r w:rsidRPr="00E9390D">
              <w:t>DVD/Audio Case</w:t>
            </w:r>
          </w:p>
        </w:tc>
        <w:tc>
          <w:tcPr>
            <w:tcW w:w="4675" w:type="dxa"/>
          </w:tcPr>
          <w:p w14:paraId="14A3E212" w14:textId="55C4A296" w:rsidR="00E9390D" w:rsidRPr="00E9390D" w:rsidRDefault="00E9390D" w:rsidP="0082474A">
            <w:r w:rsidRPr="00E9390D">
              <w:t>1.00</w:t>
            </w:r>
          </w:p>
        </w:tc>
      </w:tr>
      <w:tr w:rsidR="00E9390D" w14:paraId="295741D6" w14:textId="77777777" w:rsidTr="00E9390D">
        <w:tc>
          <w:tcPr>
            <w:tcW w:w="4675" w:type="dxa"/>
          </w:tcPr>
          <w:p w14:paraId="0D327E62" w14:textId="4A56AD7E" w:rsidR="00E9390D" w:rsidRPr="00E9390D" w:rsidRDefault="00E9390D" w:rsidP="0082474A">
            <w:r w:rsidRPr="00E9390D">
              <w:t xml:space="preserve">Torn Pages, Marks, Spills, </w:t>
            </w:r>
            <w:r w:rsidR="00D81EAB" w:rsidRPr="00E9390D">
              <w:t>etc.</w:t>
            </w:r>
            <w:r w:rsidRPr="00E9390D">
              <w:t>…</w:t>
            </w:r>
          </w:p>
        </w:tc>
        <w:tc>
          <w:tcPr>
            <w:tcW w:w="4675" w:type="dxa"/>
          </w:tcPr>
          <w:p w14:paraId="6527222F" w14:textId="5976ED8B" w:rsidR="00E9390D" w:rsidRPr="00E9390D" w:rsidRDefault="001800A7" w:rsidP="00E9390D">
            <w:r>
              <w:t>3</w:t>
            </w:r>
            <w:r w:rsidR="00E9390D" w:rsidRPr="00E9390D">
              <w:t>.00 or the price of item if deemed unusable</w:t>
            </w:r>
          </w:p>
        </w:tc>
      </w:tr>
    </w:tbl>
    <w:p w14:paraId="6EC5525A" w14:textId="18119521" w:rsidR="00BF1E0C" w:rsidRDefault="00E363D1" w:rsidP="00BF1E0C">
      <w:r>
        <w:t>(rev. 8/18</w:t>
      </w:r>
      <w:r w:rsidR="00FD44F3">
        <w:t>/</w:t>
      </w:r>
      <w:r>
        <w:t>2020)</w:t>
      </w:r>
    </w:p>
    <w:p w14:paraId="09DDA586" w14:textId="1D7A1005" w:rsidR="00BD7BB1" w:rsidRPr="0082474A" w:rsidRDefault="00BD7BB1" w:rsidP="00BD7BB1">
      <w:pPr>
        <w:pStyle w:val="Heading2"/>
      </w:pPr>
      <w:bookmarkStart w:id="22" w:name="_Toc193096245"/>
      <w:r w:rsidRPr="0082474A">
        <w:t>Minors and Materials</w:t>
      </w:r>
      <w:bookmarkEnd w:id="22"/>
    </w:p>
    <w:p w14:paraId="09A448BE" w14:textId="51739428" w:rsidR="00BD7BB1" w:rsidRDefault="00BD7BB1" w:rsidP="00BD7BB1">
      <w:r w:rsidRPr="0082474A">
        <w:t xml:space="preserve">The Polk County </w:t>
      </w:r>
      <w:r w:rsidR="00BA4BCE">
        <w:t>Library</w:t>
      </w:r>
      <w:r w:rsidRPr="0082474A">
        <w:t xml:space="preserve"> has adopted the American </w:t>
      </w:r>
      <w:r w:rsidR="00BA4BCE">
        <w:t>Library</w:t>
      </w:r>
      <w:r w:rsidRPr="0082474A">
        <w:t xml:space="preserve"> Association Freedom to Read and Freedom to View statements.  Parents</w:t>
      </w:r>
      <w:r w:rsidR="00C61F90">
        <w:t>/legal guardians</w:t>
      </w:r>
      <w:r w:rsidRPr="0082474A">
        <w:t>—and only parents</w:t>
      </w:r>
      <w:r w:rsidR="00C61F90">
        <w:t>/legal guardians</w:t>
      </w:r>
      <w:r w:rsidRPr="0082474A">
        <w:t xml:space="preserve">—have the right and responsibility to restrict access of their children—and only their children—to </w:t>
      </w:r>
      <w:r w:rsidR="00BA4BCE">
        <w:t>Library</w:t>
      </w:r>
      <w:r w:rsidRPr="0082474A">
        <w:t xml:space="preserve"> resources. Parents</w:t>
      </w:r>
      <w:r w:rsidR="00C61F90">
        <w:t>/legal gua</w:t>
      </w:r>
      <w:r w:rsidR="00584ABC">
        <w:t>r</w:t>
      </w:r>
      <w:r w:rsidR="00C61F90">
        <w:t>dians</w:t>
      </w:r>
      <w:r w:rsidRPr="0082474A">
        <w:t xml:space="preserve"> who do not want their children to have access to certain </w:t>
      </w:r>
      <w:r w:rsidR="00BA4BCE">
        <w:t>Library</w:t>
      </w:r>
      <w:r w:rsidRPr="0082474A">
        <w:t xml:space="preserve"> services, materials, or facilities should so advise their children</w:t>
      </w:r>
      <w:r w:rsidR="00C00F35">
        <w:t xml:space="preserve"> and supervise them accordingly</w:t>
      </w:r>
      <w:r w:rsidRPr="0082474A">
        <w:t xml:space="preserve">. Librarians and </w:t>
      </w:r>
      <w:r w:rsidR="00BA4BCE">
        <w:t>Library</w:t>
      </w:r>
      <w:r w:rsidRPr="0082474A">
        <w:t xml:space="preserve"> governing bodies cannot assume the role of parents or the functions of parental authority in the private relationship between a parent and child.</w:t>
      </w:r>
    </w:p>
    <w:p w14:paraId="6B86EE77" w14:textId="77777777" w:rsidR="000D5BE3" w:rsidRPr="003A2D8B" w:rsidRDefault="000D5BE3" w:rsidP="000D5BE3">
      <w:pPr>
        <w:rPr>
          <w:rFonts w:eastAsia="Calibri"/>
        </w:rPr>
      </w:pPr>
      <w:r w:rsidRPr="003A2D8B">
        <w:rPr>
          <w:rFonts w:eastAsia="Calibri"/>
        </w:rPr>
        <w:t xml:space="preserve">A parent or guardian of a minor child will be given access to the circulation records of the child if the parent or guardian is in possession of the child’s </w:t>
      </w:r>
      <w:r>
        <w:rPr>
          <w:rFonts w:eastAsia="Calibri"/>
        </w:rPr>
        <w:t>Library</w:t>
      </w:r>
      <w:r w:rsidRPr="003A2D8B">
        <w:rPr>
          <w:rFonts w:eastAsia="Calibri"/>
        </w:rPr>
        <w:t xml:space="preserve"> card and is able to provide appropriate identification.</w:t>
      </w:r>
    </w:p>
    <w:p w14:paraId="56432C5D" w14:textId="23907A2F" w:rsidR="00AD3178" w:rsidRPr="0082474A" w:rsidRDefault="0080795F" w:rsidP="00AD3178">
      <w:pPr>
        <w:pStyle w:val="Heading1"/>
      </w:pPr>
      <w:bookmarkStart w:id="23" w:name="_Toc193096246"/>
      <w:r>
        <w:t>Borrowing B</w:t>
      </w:r>
      <w:r w:rsidR="0082474A" w:rsidRPr="0082474A">
        <w:t>eyond Polk County and Reference Services</w:t>
      </w:r>
      <w:bookmarkEnd w:id="23"/>
    </w:p>
    <w:p w14:paraId="6A09D73B" w14:textId="77F1DD0E" w:rsidR="00AD3178" w:rsidRPr="0082474A" w:rsidRDefault="00AD3178" w:rsidP="00AD3178">
      <w:pPr>
        <w:pStyle w:val="Heading2"/>
      </w:pPr>
      <w:bookmarkStart w:id="24" w:name="_Toc417279626"/>
      <w:bookmarkStart w:id="25" w:name="_Toc193096247"/>
      <w:r w:rsidRPr="0082474A">
        <w:t>Inter</w:t>
      </w:r>
      <w:r w:rsidR="00BA4BCE">
        <w:t>Library</w:t>
      </w:r>
      <w:r w:rsidRPr="0082474A">
        <w:t xml:space="preserve"> Loans</w:t>
      </w:r>
      <w:bookmarkEnd w:id="24"/>
      <w:bookmarkEnd w:id="25"/>
    </w:p>
    <w:p w14:paraId="1692DE68" w14:textId="7BDC3F8A" w:rsidR="00AD3178" w:rsidRPr="009014F9" w:rsidRDefault="00AD3178" w:rsidP="00AD3178">
      <w:pPr>
        <w:rPr>
          <w:strike/>
        </w:rPr>
      </w:pPr>
      <w:r w:rsidRPr="0082474A">
        <w:t xml:space="preserve">Polk County </w:t>
      </w:r>
      <w:r w:rsidR="00BA4BCE">
        <w:t>Library</w:t>
      </w:r>
      <w:r w:rsidRPr="0082474A">
        <w:t xml:space="preserve"> adheres to the policies and regulations set forth by the Missouri Evergreen Consortium to allow resource sharing between participating Missouri public libraries</w:t>
      </w:r>
      <w:r w:rsidR="00584ABC">
        <w:t>.</w:t>
      </w:r>
    </w:p>
    <w:p w14:paraId="1B6B0BCF" w14:textId="1F977D30" w:rsidR="00AD3178" w:rsidRPr="0082474A" w:rsidRDefault="00BA4BCE" w:rsidP="00AD3178">
      <w:r w:rsidRPr="0082474A">
        <w:lastRenderedPageBreak/>
        <w:t>Inter</w:t>
      </w:r>
      <w:r>
        <w:t>library</w:t>
      </w:r>
      <w:r w:rsidR="00AD3178" w:rsidRPr="0082474A">
        <w:t xml:space="preserve"> loan service is available to patrons with Polk County </w:t>
      </w:r>
      <w:r>
        <w:t>Library</w:t>
      </w:r>
      <w:r w:rsidR="00AD3178" w:rsidRPr="0082474A">
        <w:t>. In order to submit a request for an item, the patron’s card must be a valid, unblocked card.</w:t>
      </w:r>
    </w:p>
    <w:p w14:paraId="74B0B75F" w14:textId="43FA44A6" w:rsidR="00AD3178" w:rsidRPr="0082474A" w:rsidRDefault="00AD3178" w:rsidP="00AD3178">
      <w:r w:rsidRPr="0082474A">
        <w:t xml:space="preserve">If the item is available from an Evergreen </w:t>
      </w:r>
      <w:r w:rsidR="00BA4BCE">
        <w:t>Library</w:t>
      </w:r>
      <w:r w:rsidRPr="0082474A">
        <w:t xml:space="preserve">, there will be no fee associated with </w:t>
      </w:r>
      <w:r w:rsidR="00BA4BCE" w:rsidRPr="0082474A">
        <w:t>inter</w:t>
      </w:r>
      <w:r w:rsidR="00BA4BCE">
        <w:t>library</w:t>
      </w:r>
      <w:r w:rsidRPr="0082474A">
        <w:t xml:space="preserve"> loan service.  A hold may be placed directly from the </w:t>
      </w:r>
      <w:r w:rsidR="00BA4BCE">
        <w:t>Library</w:t>
      </w:r>
      <w:r w:rsidRPr="0082474A">
        <w:t>’s catalog.  A patron</w:t>
      </w:r>
      <w:r w:rsidR="00C00F35">
        <w:t>,</w:t>
      </w:r>
      <w:r w:rsidR="00C00F35" w:rsidRPr="00C00F35">
        <w:t xml:space="preserve"> </w:t>
      </w:r>
      <w:r w:rsidR="00C00F35">
        <w:t>except as otherwise provided,</w:t>
      </w:r>
      <w:r w:rsidRPr="0082474A">
        <w:t xml:space="preserve"> may have ten (10) Evergreen holds on their account. </w:t>
      </w:r>
      <w:r w:rsidR="00584ABC">
        <w:t>(Revised 6/27/23)</w:t>
      </w:r>
    </w:p>
    <w:p w14:paraId="44AA543E" w14:textId="433EB0B3" w:rsidR="00AD3178" w:rsidRPr="0082474A" w:rsidRDefault="00AD3178" w:rsidP="00AD3178">
      <w:pPr>
        <w:pStyle w:val="Heading2"/>
      </w:pPr>
      <w:bookmarkStart w:id="26" w:name="_Toc356553558"/>
      <w:bookmarkStart w:id="27" w:name="_Toc417279627"/>
      <w:bookmarkStart w:id="28" w:name="_Toc193096248"/>
      <w:r w:rsidRPr="0082474A">
        <w:t>Inter</w:t>
      </w:r>
      <w:r w:rsidR="00BA4BCE">
        <w:t>Library</w:t>
      </w:r>
      <w:r w:rsidRPr="0082474A">
        <w:t xml:space="preserve"> Lending</w:t>
      </w:r>
      <w:bookmarkEnd w:id="26"/>
      <w:bookmarkEnd w:id="27"/>
      <w:bookmarkEnd w:id="28"/>
    </w:p>
    <w:p w14:paraId="556EA0F2" w14:textId="4752657A" w:rsidR="00AD3178" w:rsidRPr="009014F9" w:rsidRDefault="00AD3178" w:rsidP="00AD3178">
      <w:pPr>
        <w:rPr>
          <w:strike/>
        </w:rPr>
      </w:pPr>
      <w:r w:rsidRPr="0082474A">
        <w:t xml:space="preserve">The Polk County </w:t>
      </w:r>
      <w:r w:rsidR="00BA4BCE">
        <w:t>Library</w:t>
      </w:r>
      <w:r w:rsidR="00273299">
        <w:t xml:space="preserve"> </w:t>
      </w:r>
      <w:r w:rsidRPr="0082474A">
        <w:t xml:space="preserve">honors </w:t>
      </w:r>
      <w:r w:rsidR="00BA4BCE" w:rsidRPr="0082474A">
        <w:t>inter</w:t>
      </w:r>
      <w:r w:rsidR="00BA4BCE">
        <w:t>library</w:t>
      </w:r>
      <w:r w:rsidRPr="0082474A">
        <w:t xml:space="preserve"> loan requests from Missouri Evergreen</w:t>
      </w:r>
      <w:r w:rsidR="00584ABC">
        <w:t>.</w:t>
      </w:r>
      <w:r w:rsidRPr="0082474A">
        <w:t xml:space="preserve">  Lending time for materials is set by the borrowing </w:t>
      </w:r>
      <w:r w:rsidR="00BA4BCE">
        <w:t>Library</w:t>
      </w:r>
      <w:r w:rsidRPr="0082474A">
        <w:t xml:space="preserve"> in Missouri </w:t>
      </w:r>
      <w:r w:rsidR="00BC6AD6">
        <w:t>Evergreen</w:t>
      </w:r>
      <w:r w:rsidR="00584ABC">
        <w:t>.</w:t>
      </w:r>
    </w:p>
    <w:p w14:paraId="10213643" w14:textId="3FB8AAAE" w:rsidR="00AD3178" w:rsidRPr="0082474A" w:rsidRDefault="00AD3178" w:rsidP="00AD3178">
      <w:pPr>
        <w:spacing w:after="0"/>
      </w:pPr>
      <w:r w:rsidRPr="0082474A">
        <w:t xml:space="preserve">The Polk County </w:t>
      </w:r>
      <w:r w:rsidR="00BA4BCE">
        <w:t>Library</w:t>
      </w:r>
      <w:r w:rsidRPr="0082474A">
        <w:t xml:space="preserve"> will not lend:</w:t>
      </w:r>
    </w:p>
    <w:p w14:paraId="652B73B7" w14:textId="3F0BE465" w:rsidR="00AD3178" w:rsidRPr="00584ABC" w:rsidRDefault="00FD44F3" w:rsidP="00AD3178">
      <w:pPr>
        <w:pStyle w:val="ListParagraph"/>
        <w:numPr>
          <w:ilvl w:val="0"/>
          <w:numId w:val="2"/>
        </w:numPr>
        <w:rPr>
          <w:rFonts w:asciiTheme="minorHAnsi" w:hAnsiTheme="minorHAnsi"/>
          <w:strike/>
          <w:sz w:val="20"/>
        </w:rPr>
      </w:pPr>
      <w:r w:rsidRPr="00584ABC">
        <w:rPr>
          <w:rFonts w:asciiTheme="minorHAnsi" w:hAnsiTheme="minorHAnsi"/>
          <w:sz w:val="20"/>
        </w:rPr>
        <w:t>Genealogy resources</w:t>
      </w:r>
    </w:p>
    <w:p w14:paraId="4F032958" w14:textId="1262BED3" w:rsidR="00AD3178" w:rsidRPr="00584ABC" w:rsidRDefault="00AD3178" w:rsidP="00AD3178">
      <w:pPr>
        <w:pStyle w:val="ListParagraph"/>
        <w:numPr>
          <w:ilvl w:val="0"/>
          <w:numId w:val="2"/>
        </w:numPr>
        <w:rPr>
          <w:rFonts w:asciiTheme="minorHAnsi" w:hAnsiTheme="minorHAnsi"/>
          <w:sz w:val="20"/>
        </w:rPr>
      </w:pPr>
      <w:r w:rsidRPr="00584ABC">
        <w:rPr>
          <w:rFonts w:asciiTheme="minorHAnsi" w:hAnsiTheme="minorHAnsi"/>
          <w:sz w:val="20"/>
        </w:rPr>
        <w:t xml:space="preserve">Material that the </w:t>
      </w:r>
      <w:r w:rsidR="00BA4BCE" w:rsidRPr="00584ABC">
        <w:rPr>
          <w:rFonts w:asciiTheme="minorHAnsi" w:hAnsiTheme="minorHAnsi"/>
          <w:sz w:val="20"/>
        </w:rPr>
        <w:t>Library</w:t>
      </w:r>
      <w:r w:rsidRPr="00584ABC">
        <w:rPr>
          <w:rFonts w:asciiTheme="minorHAnsi" w:hAnsiTheme="minorHAnsi"/>
          <w:sz w:val="20"/>
        </w:rPr>
        <w:t xml:space="preserve"> has owned less than six months</w:t>
      </w:r>
    </w:p>
    <w:p w14:paraId="4755E418" w14:textId="23247DBC" w:rsidR="00AD3178" w:rsidRPr="00584ABC" w:rsidRDefault="00AD3178" w:rsidP="00AD3178">
      <w:pPr>
        <w:pStyle w:val="ListParagraph"/>
        <w:widowControl w:val="0"/>
        <w:numPr>
          <w:ilvl w:val="0"/>
          <w:numId w:val="2"/>
        </w:numPr>
        <w:autoSpaceDE w:val="0"/>
        <w:autoSpaceDN w:val="0"/>
        <w:adjustRightInd w:val="0"/>
        <w:rPr>
          <w:rFonts w:asciiTheme="minorHAnsi" w:hAnsiTheme="minorHAnsi"/>
          <w:sz w:val="20"/>
        </w:rPr>
      </w:pPr>
      <w:r w:rsidRPr="00584ABC">
        <w:rPr>
          <w:rFonts w:asciiTheme="minorHAnsi" w:hAnsiTheme="minorHAnsi"/>
          <w:sz w:val="20"/>
        </w:rPr>
        <w:t>Material with local circulation restrictions</w:t>
      </w:r>
      <w:r w:rsidR="00FD44F3" w:rsidRPr="00584ABC">
        <w:rPr>
          <w:rFonts w:asciiTheme="minorHAnsi" w:hAnsiTheme="minorHAnsi"/>
          <w:sz w:val="20"/>
        </w:rPr>
        <w:t xml:space="preserve">. Examples: Steam Kits, Technology, Read Along Books, </w:t>
      </w:r>
      <w:r w:rsidR="00D81EAB" w:rsidRPr="00584ABC">
        <w:rPr>
          <w:rFonts w:asciiTheme="minorHAnsi" w:hAnsiTheme="minorHAnsi"/>
          <w:sz w:val="20"/>
        </w:rPr>
        <w:t>etc.</w:t>
      </w:r>
      <w:r w:rsidR="00584ABC">
        <w:rPr>
          <w:rFonts w:asciiTheme="minorHAnsi" w:hAnsiTheme="minorHAnsi"/>
          <w:sz w:val="20"/>
        </w:rPr>
        <w:t>…</w:t>
      </w:r>
    </w:p>
    <w:p w14:paraId="451C3F5D" w14:textId="0D86AF2A" w:rsidR="00AD3178" w:rsidRPr="00B510BA" w:rsidRDefault="00AD3178" w:rsidP="00AD3178">
      <w:pPr>
        <w:rPr>
          <w:strike/>
        </w:rPr>
      </w:pPr>
      <w:r w:rsidRPr="0082474A">
        <w:t xml:space="preserve">The borrowing </w:t>
      </w:r>
      <w:r w:rsidR="00BA4BCE">
        <w:t>Library</w:t>
      </w:r>
      <w:r w:rsidRPr="0082474A">
        <w:t xml:space="preserve"> is responsible for the safety of the item from the time the item leaves the </w:t>
      </w:r>
      <w:r w:rsidR="00CB726F" w:rsidRPr="0082474A">
        <w:t>Polk</w:t>
      </w:r>
      <w:r w:rsidRPr="0082474A">
        <w:t xml:space="preserve"> County </w:t>
      </w:r>
      <w:r w:rsidR="00BA4BCE">
        <w:t>Library</w:t>
      </w:r>
      <w:r w:rsidRPr="0082474A">
        <w:t xml:space="preserve"> until it is returned.  If damage or loss occurs, the borrowing </w:t>
      </w:r>
      <w:r w:rsidR="00BA4BCE">
        <w:t>Library</w:t>
      </w:r>
      <w:r w:rsidRPr="0082474A">
        <w:t xml:space="preserve"> is responsible for the cost of items</w:t>
      </w:r>
      <w:r w:rsidR="00FD44F3">
        <w:t>.</w:t>
      </w:r>
      <w:r w:rsidRPr="0082474A">
        <w:t xml:space="preserve"> </w:t>
      </w:r>
      <w:r w:rsidR="00584ABC">
        <w:t>(Revised 6/27/23)</w:t>
      </w:r>
    </w:p>
    <w:p w14:paraId="2FBEE1B1" w14:textId="0339769F" w:rsidR="0082474A" w:rsidRPr="0082474A" w:rsidRDefault="00CD7A83" w:rsidP="0082474A">
      <w:pPr>
        <w:pStyle w:val="Heading2"/>
      </w:pPr>
      <w:bookmarkStart w:id="29" w:name="_Toc193096249"/>
      <w:r>
        <w:t>Reference Services</w:t>
      </w:r>
      <w:bookmarkEnd w:id="29"/>
    </w:p>
    <w:p w14:paraId="2B240EBF" w14:textId="44457A0C" w:rsidR="00E8708A" w:rsidRDefault="00E8708A" w:rsidP="0082474A">
      <w:r>
        <w:t xml:space="preserve">The Polk County </w:t>
      </w:r>
      <w:r w:rsidR="00BA4BCE">
        <w:t>Library</w:t>
      </w:r>
      <w:r>
        <w:t xml:space="preserve"> offers basic reference services.  The </w:t>
      </w:r>
      <w:r w:rsidR="00BA4BCE">
        <w:t>Library</w:t>
      </w:r>
      <w:r>
        <w:t xml:space="preserve"> will help patrons locate the information they need and provides basic computer help as staffing allows</w:t>
      </w:r>
      <w:r w:rsidR="00896E34">
        <w:t>.</w:t>
      </w:r>
    </w:p>
    <w:p w14:paraId="48E51246" w14:textId="051A2BB0" w:rsidR="0082474A" w:rsidRPr="0082474A" w:rsidRDefault="00BA4BCE" w:rsidP="0082474A">
      <w:r>
        <w:t>Library</w:t>
      </w:r>
      <w:r w:rsidR="0082474A" w:rsidRPr="0082474A">
        <w:t xml:space="preserve"> staff members are not allowed to offer medical, legal, or financial advice.  This includes the interpretation of materials for the patron.  However, the staff should make every effort to provide materials that are suitable for each patron’s educational background and level of comprehension.</w:t>
      </w:r>
    </w:p>
    <w:p w14:paraId="16FAF281" w14:textId="450B06F3" w:rsidR="0082474A" w:rsidRPr="0082474A" w:rsidRDefault="0082474A" w:rsidP="0082474A">
      <w:r w:rsidRPr="0082474A">
        <w:t>Staff members may assist students in locating information needed for school assignments but cannot assist the student in completing school assignments or homework.</w:t>
      </w:r>
    </w:p>
    <w:p w14:paraId="18AC0131" w14:textId="124A2E00" w:rsidR="0082474A" w:rsidRPr="0082474A" w:rsidRDefault="00BA4BCE" w:rsidP="0082474A">
      <w:r>
        <w:t>Library</w:t>
      </w:r>
      <w:r w:rsidR="000E053A">
        <w:t xml:space="preserve"> s</w:t>
      </w:r>
      <w:r w:rsidR="0082474A" w:rsidRPr="0082474A">
        <w:t>taff may not advise or help with any tax question.  Staff may not fill out patrons’ taxes online.  Staff may provide patron with forms at printing cost.  Staff may also direct them to professional help or institutes.</w:t>
      </w:r>
    </w:p>
    <w:p w14:paraId="19B67697" w14:textId="1903D139" w:rsidR="0082474A" w:rsidRPr="0082474A" w:rsidRDefault="00CD7A83" w:rsidP="0082474A">
      <w:pPr>
        <w:pStyle w:val="Heading2"/>
      </w:pPr>
      <w:bookmarkStart w:id="30" w:name="_Toc193096250"/>
      <w:r>
        <w:t>Fax Service</w:t>
      </w:r>
      <w:bookmarkEnd w:id="30"/>
    </w:p>
    <w:p w14:paraId="07F044C4" w14:textId="1A78998E" w:rsidR="0082474A" w:rsidRPr="0082474A" w:rsidRDefault="0082474A" w:rsidP="0082474A">
      <w:r w:rsidRPr="0082474A">
        <w:t xml:space="preserve">Fax service is made available to </w:t>
      </w:r>
      <w:r w:rsidR="00BA4BCE">
        <w:t>Library</w:t>
      </w:r>
      <w:r w:rsidRPr="0082474A">
        <w:t xml:space="preserve"> patrons for both transmission and receipt of documents.  Staff will fax materials for patrons; patrons are not allowed to use the fax machine.</w:t>
      </w:r>
      <w:r w:rsidR="00E8708A">
        <w:t xml:space="preserve">  </w:t>
      </w:r>
    </w:p>
    <w:p w14:paraId="1D868695" w14:textId="5AD49DFE" w:rsidR="00E8708A" w:rsidRDefault="0082474A" w:rsidP="0082474A">
      <w:r w:rsidRPr="0082474A">
        <w:t xml:space="preserve">Faxes </w:t>
      </w:r>
      <w:r w:rsidR="006345A7">
        <w:t xml:space="preserve">cost </w:t>
      </w:r>
      <w:r w:rsidR="00423971">
        <w:t>$</w:t>
      </w:r>
      <w:r w:rsidR="001A0B92">
        <w:t xml:space="preserve">.15 </w:t>
      </w:r>
      <w:r w:rsidR="006345A7">
        <w:t>for the</w:t>
      </w:r>
      <w:r w:rsidR="00DC2857">
        <w:t xml:space="preserve"> confirmation</w:t>
      </w:r>
      <w:r w:rsidR="006345A7">
        <w:t xml:space="preserve"> page</w:t>
      </w:r>
      <w:r w:rsidR="00E8708A">
        <w:t xml:space="preserve">.  </w:t>
      </w:r>
      <w:r w:rsidRPr="0082474A">
        <w:t xml:space="preserve">Any copies that have to be made before faxing, such as copying a fragile document to ensure it is not torn by the fax machine, will be added to the cost of faxing.  After faxing, a confirmation sheet will print out showing that the fax has gone through. </w:t>
      </w:r>
    </w:p>
    <w:p w14:paraId="278AD8BD" w14:textId="687FF2D2" w:rsidR="0082474A" w:rsidRDefault="00E8708A" w:rsidP="0082474A">
      <w:r>
        <w:t>Received faxes are $.15 a page</w:t>
      </w:r>
      <w:r w:rsidR="0082474A" w:rsidRPr="0082474A">
        <w:t xml:space="preserve">. Received faxes need to be picked up promptly. </w:t>
      </w:r>
      <w:r w:rsidR="00BA4BCE">
        <w:t>Library</w:t>
      </w:r>
      <w:r w:rsidR="0082474A" w:rsidRPr="0082474A">
        <w:t xml:space="preserve"> staff are not responsible for contacting patrons concerning received faxes. Received faxes that are not picked up within 7-business days of receipt will be destroyed.</w:t>
      </w:r>
      <w:r w:rsidR="00584ABC">
        <w:t xml:space="preserve"> (revised 6/27/23)</w:t>
      </w:r>
    </w:p>
    <w:p w14:paraId="14A993B8" w14:textId="0B17781A" w:rsidR="0082474A" w:rsidRPr="0082474A" w:rsidRDefault="005E09E0" w:rsidP="0082474A">
      <w:pPr>
        <w:pStyle w:val="Heading2"/>
      </w:pPr>
      <w:bookmarkStart w:id="31" w:name="_Toc193096251"/>
      <w:r>
        <w:t xml:space="preserve">Copies, </w:t>
      </w:r>
      <w:r w:rsidR="00CD7A83">
        <w:t>Printing</w:t>
      </w:r>
      <w:r>
        <w:t>, and Scanning</w:t>
      </w:r>
      <w:bookmarkEnd w:id="31"/>
    </w:p>
    <w:p w14:paraId="4894B124" w14:textId="732481A4" w:rsidR="0082474A" w:rsidRPr="00584ABC" w:rsidRDefault="005E09E0" w:rsidP="0082474A">
      <w:r>
        <w:lastRenderedPageBreak/>
        <w:t xml:space="preserve">Black and white copies and printing is available at all </w:t>
      </w:r>
      <w:r w:rsidR="00BA4BCE">
        <w:t>Library</w:t>
      </w:r>
      <w:r>
        <w:t xml:space="preserve"> locations. </w:t>
      </w:r>
      <w:r w:rsidR="00423971" w:rsidRPr="00584ABC">
        <w:t>Wi-Fi printing is available at all location</w:t>
      </w:r>
      <w:r w:rsidR="00E34A96" w:rsidRPr="00584ABC">
        <w:t>s</w:t>
      </w:r>
      <w:r w:rsidR="00423971" w:rsidRPr="00584ABC">
        <w:t xml:space="preserve"> by emailing</w:t>
      </w:r>
      <w:r w:rsidR="00E34A96" w:rsidRPr="00584ABC">
        <w:t xml:space="preserve"> document to</w:t>
      </w:r>
      <w:r w:rsidR="00423971" w:rsidRPr="00584ABC">
        <w:t xml:space="preserve"> </w:t>
      </w:r>
      <w:hyperlink r:id="rId11" w:history="1">
        <w:r w:rsidR="00423971" w:rsidRPr="00584ABC">
          <w:rPr>
            <w:rStyle w:val="Hyperlink"/>
            <w:color w:val="auto"/>
          </w:rPr>
          <w:t>printing@polkcolibrary.org</w:t>
        </w:r>
      </w:hyperlink>
      <w:r w:rsidR="00423971" w:rsidRPr="00584ABC">
        <w:t xml:space="preserve">. </w:t>
      </w:r>
      <w:r w:rsidRPr="00584ABC">
        <w:t xml:space="preserve"> Color copies and printing is available at Bolivar and Humansville locations</w:t>
      </w:r>
      <w:r w:rsidR="00423971" w:rsidRPr="00584ABC">
        <w:t>.</w:t>
      </w:r>
    </w:p>
    <w:p w14:paraId="0B5C8DDE" w14:textId="00EB3F16" w:rsidR="0082474A" w:rsidRPr="00584ABC" w:rsidRDefault="00C00F35" w:rsidP="0082474A">
      <w:r>
        <w:t>W</w:t>
      </w:r>
      <w:r w:rsidR="00E34A96" w:rsidRPr="00584ABC">
        <w:t xml:space="preserve">hen </w:t>
      </w:r>
      <w:r w:rsidR="005E09E0" w:rsidRPr="00584ABC">
        <w:t>p</w:t>
      </w:r>
      <w:r w:rsidR="0082474A" w:rsidRPr="00584ABC">
        <w:t>rinting</w:t>
      </w:r>
      <w:r w:rsidR="007578D0" w:rsidRPr="00584ABC">
        <w:t xml:space="preserve"> from</w:t>
      </w:r>
      <w:r w:rsidR="0082474A" w:rsidRPr="00584ABC">
        <w:t xml:space="preserve"> patron access computers</w:t>
      </w:r>
      <w:r>
        <w:t>,</w:t>
      </w:r>
      <w:r w:rsidR="007578D0" w:rsidRPr="00584ABC">
        <w:t xml:space="preserve"> </w:t>
      </w:r>
      <w:r w:rsidR="0082474A" w:rsidRPr="00584ABC">
        <w:t>money is added to the patron’s printing account</w:t>
      </w:r>
      <w:r w:rsidR="00E34A96" w:rsidRPr="00584ABC">
        <w:t xml:space="preserve"> at the service desk</w:t>
      </w:r>
      <w:r w:rsidR="0082474A" w:rsidRPr="00584ABC">
        <w:t xml:space="preserve"> and is automatically deducted as the patron prints. Balances on the printing account can be left on the account for</w:t>
      </w:r>
      <w:r w:rsidR="00DC2857" w:rsidRPr="00584ABC">
        <w:t xml:space="preserve"> later use </w:t>
      </w:r>
      <w:r w:rsidR="0082474A" w:rsidRPr="00584ABC">
        <w:t xml:space="preserve">or refunded. Patrons must present their </w:t>
      </w:r>
      <w:r w:rsidR="00BA4BCE" w:rsidRPr="00584ABC">
        <w:t>Library</w:t>
      </w:r>
      <w:r w:rsidR="0082474A" w:rsidRPr="00584ABC">
        <w:t xml:space="preserve"> card at the circulation desk in order to add printing money or receive a refund.</w:t>
      </w:r>
      <w:r w:rsidR="00423971" w:rsidRPr="00584ABC">
        <w:t xml:space="preserve">  </w:t>
      </w:r>
    </w:p>
    <w:p w14:paraId="78BB44AD" w14:textId="5BDFCD7D" w:rsidR="0082474A" w:rsidRDefault="005E09E0" w:rsidP="0082474A">
      <w:r>
        <w:t>Copying</w:t>
      </w:r>
      <w:r w:rsidR="0082474A" w:rsidRPr="0082474A">
        <w:t xml:space="preserve"> fees may be paid at the </w:t>
      </w:r>
      <w:r w:rsidR="00FD44F3">
        <w:t xml:space="preserve">service </w:t>
      </w:r>
      <w:r w:rsidR="0082474A" w:rsidRPr="0082474A">
        <w:t xml:space="preserve">desk or deducted from the patron’s printing account at the </w:t>
      </w:r>
      <w:r w:rsidR="00FD44F3">
        <w:t xml:space="preserve">service </w:t>
      </w:r>
      <w:r w:rsidR="0082474A" w:rsidRPr="0082474A">
        <w:t xml:space="preserve">desk by presenting a </w:t>
      </w:r>
      <w:r w:rsidR="00BA4BCE">
        <w:t>Library</w:t>
      </w:r>
      <w:r w:rsidR="0082474A" w:rsidRPr="0082474A">
        <w:t xml:space="preserve"> card. </w:t>
      </w:r>
    </w:p>
    <w:p w14:paraId="54913E18" w14:textId="2E567D51" w:rsidR="005E09E0" w:rsidRDefault="00E8708A" w:rsidP="0082474A">
      <w:r>
        <w:t xml:space="preserve">Printing is </w:t>
      </w:r>
      <w:r w:rsidR="007578D0">
        <w:t>$</w:t>
      </w:r>
      <w:r>
        <w:t xml:space="preserve">.15 for Black and White and </w:t>
      </w:r>
      <w:r w:rsidR="007578D0">
        <w:t>$</w:t>
      </w:r>
      <w:r>
        <w:t>.25 for color printing.</w:t>
      </w:r>
    </w:p>
    <w:p w14:paraId="47125C13" w14:textId="552C442E" w:rsidR="005E09E0" w:rsidRPr="0082474A" w:rsidRDefault="005E09E0" w:rsidP="0082474A">
      <w:r>
        <w:t xml:space="preserve">Document scanning is also available at all </w:t>
      </w:r>
      <w:r w:rsidR="00BA4BCE">
        <w:t>Library</w:t>
      </w:r>
      <w:r>
        <w:t xml:space="preserve"> locations for free.</w:t>
      </w:r>
      <w:r w:rsidR="00584ABC">
        <w:t xml:space="preserve"> (revised 6/27/23)</w:t>
      </w:r>
    </w:p>
    <w:p w14:paraId="4346A88B" w14:textId="008C49A4" w:rsidR="0082474A" w:rsidRPr="0082474A" w:rsidRDefault="00F96F73" w:rsidP="0082474A">
      <w:pPr>
        <w:pStyle w:val="Heading2"/>
      </w:pPr>
      <w:bookmarkStart w:id="32" w:name="_Toc193096252"/>
      <w:r>
        <w:t>Proctor Service</w:t>
      </w:r>
      <w:bookmarkEnd w:id="32"/>
    </w:p>
    <w:p w14:paraId="4A66D604" w14:textId="351587CD" w:rsidR="0082474A" w:rsidRPr="0082474A" w:rsidRDefault="0082474A" w:rsidP="0082474A">
      <w:r w:rsidRPr="0082474A">
        <w:t xml:space="preserve">The </w:t>
      </w:r>
      <w:r w:rsidR="00BA4BCE">
        <w:t>Library</w:t>
      </w:r>
      <w:r w:rsidRPr="0082474A">
        <w:t xml:space="preserve"> will proctor examinations for individuals, subject to the availability of authorized staff and resources.</w:t>
      </w:r>
      <w:r>
        <w:t xml:space="preserve">  </w:t>
      </w:r>
      <w:r w:rsidRPr="0082474A">
        <w:t xml:space="preserve">Examinations must occur during the hours the </w:t>
      </w:r>
      <w:r w:rsidR="00BA4BCE">
        <w:t>Library</w:t>
      </w:r>
      <w:r w:rsidRPr="0082474A">
        <w:t xml:space="preserve"> is open to the public.</w:t>
      </w:r>
      <w:r>
        <w:t xml:space="preserve">  E</w:t>
      </w:r>
      <w:r w:rsidRPr="0082474A">
        <w:t>xamination times are scheduled by the student with an authorized proctor</w:t>
      </w:r>
      <w:r>
        <w:t xml:space="preserve"> in coordination with </w:t>
      </w:r>
      <w:r w:rsidR="00BA4BCE">
        <w:t>Library</w:t>
      </w:r>
      <w:r>
        <w:t xml:space="preserve"> staff.</w:t>
      </w:r>
    </w:p>
    <w:p w14:paraId="720A7669" w14:textId="395F4372" w:rsidR="0082474A" w:rsidRPr="0082474A" w:rsidRDefault="0082474A" w:rsidP="0082474A">
      <w:r w:rsidRPr="0082474A">
        <w:t xml:space="preserve">It is the responsibility of the student taking the examination to ensure that all requirements for the examination can be met and that the examination is received by the </w:t>
      </w:r>
      <w:r w:rsidR="00BA4BCE">
        <w:t>Library</w:t>
      </w:r>
      <w:r w:rsidRPr="0082474A">
        <w:t xml:space="preserve"> before the scheduled examination time.</w:t>
      </w:r>
    </w:p>
    <w:p w14:paraId="166D940E" w14:textId="4567E9A1" w:rsidR="0082474A" w:rsidRPr="0082474A" w:rsidRDefault="0082474A" w:rsidP="0082474A">
      <w:r w:rsidRPr="0082474A">
        <w:t xml:space="preserve">Subject to availability, a quiet room will be provided where the student may take the examination.  The </w:t>
      </w:r>
      <w:r w:rsidR="00BA4BCE">
        <w:t>Library</w:t>
      </w:r>
      <w:r w:rsidRPr="0082474A">
        <w:t xml:space="preserve"> does not guarantee that the students will be under continuous observation during the examination.</w:t>
      </w:r>
    </w:p>
    <w:p w14:paraId="132592D0" w14:textId="3D52CA91" w:rsidR="0082474A" w:rsidRDefault="0082474A" w:rsidP="0082474A">
      <w:r>
        <w:t xml:space="preserve">Cost of mailing </w:t>
      </w:r>
      <w:r w:rsidRPr="0082474A">
        <w:t xml:space="preserve">an exam back to an instructor, as well as any print cost of materials is the responsibility of the student. </w:t>
      </w:r>
    </w:p>
    <w:p w14:paraId="21213D1E" w14:textId="514200D1" w:rsidR="00E83CD6" w:rsidRPr="00E83CD6" w:rsidRDefault="00F96F73" w:rsidP="00E83CD6">
      <w:pPr>
        <w:pStyle w:val="Heading1"/>
      </w:pPr>
      <w:bookmarkStart w:id="33" w:name="_Toc193096253"/>
      <w:r>
        <w:t>Computer</w:t>
      </w:r>
      <w:r w:rsidR="00E83CD6" w:rsidRPr="00E83CD6">
        <w:t xml:space="preserve"> </w:t>
      </w:r>
      <w:r w:rsidR="00E83CD6">
        <w:t>and Internet Use</w:t>
      </w:r>
      <w:bookmarkEnd w:id="33"/>
    </w:p>
    <w:p w14:paraId="00D1DED4" w14:textId="19C2F5D0" w:rsidR="00E83CD6" w:rsidRPr="007C46CF" w:rsidRDefault="00E83CD6" w:rsidP="007C46CF">
      <w:r w:rsidRPr="00E83CD6">
        <w:t xml:space="preserve">The Polk County </w:t>
      </w:r>
      <w:r w:rsidR="00BA4BCE">
        <w:t>Library</w:t>
      </w:r>
      <w:r w:rsidRPr="00E83CD6">
        <w:t xml:space="preserve"> recognizes the value of computer availability and Internet access in its </w:t>
      </w:r>
      <w:r w:rsidRPr="007C46CF">
        <w:t xml:space="preserve">mission to provide for the informational, educational, and recreational needs of its patrons. The </w:t>
      </w:r>
      <w:r w:rsidR="00BA4BCE">
        <w:t>Library</w:t>
      </w:r>
      <w:r w:rsidRPr="007C46CF">
        <w:t xml:space="preserve"> strives to provide up-to-date technology to meet those needs.</w:t>
      </w:r>
    </w:p>
    <w:p w14:paraId="5245907A" w14:textId="747589FD" w:rsidR="00E83CD6" w:rsidRPr="007C46CF" w:rsidRDefault="00E83CD6" w:rsidP="007C46CF">
      <w:r w:rsidRPr="007C46CF">
        <w:t xml:space="preserve">The Internet is a global electronic network with no state or county control of its users or content. The Internet and its available resources contain material of a controversial nature.  </w:t>
      </w:r>
      <w:r w:rsidR="00BA4BCE">
        <w:t>Library</w:t>
      </w:r>
      <w:r w:rsidRPr="007C46CF">
        <w:t xml:space="preserve"> staff cannot control the availability of information or links that may change rapidly or unpredictably.   Not all sources on the Internet provide accurate, complete or current information.</w:t>
      </w:r>
    </w:p>
    <w:p w14:paraId="51C46A4B" w14:textId="105329AA" w:rsidR="00E83CD6" w:rsidRPr="007C46CF" w:rsidRDefault="00E83CD6" w:rsidP="007C46CF">
      <w:r w:rsidRPr="007C46CF">
        <w:t xml:space="preserve">Parents or guardians of minors must assume responsibility for their children’s use of the Internet. </w:t>
      </w:r>
    </w:p>
    <w:p w14:paraId="772E8E24" w14:textId="74E2A982" w:rsidR="00E83CD6" w:rsidRPr="007C46CF" w:rsidRDefault="00BA4BCE" w:rsidP="007E11F9">
      <w:pPr>
        <w:pStyle w:val="Heading2"/>
      </w:pPr>
      <w:bookmarkStart w:id="34" w:name="_Toc193096254"/>
      <w:r>
        <w:t>Library</w:t>
      </w:r>
      <w:r w:rsidR="00E83CD6" w:rsidRPr="007C46CF">
        <w:t xml:space="preserve"> Computers</w:t>
      </w:r>
      <w:bookmarkEnd w:id="34"/>
    </w:p>
    <w:p w14:paraId="5010058C" w14:textId="1A100E06" w:rsidR="00E83CD6" w:rsidRPr="007C46CF" w:rsidRDefault="00E83CD6" w:rsidP="007C46CF">
      <w:r w:rsidRPr="007C46CF">
        <w:t xml:space="preserve">The </w:t>
      </w:r>
      <w:r w:rsidR="00BA4BCE">
        <w:t>Library</w:t>
      </w:r>
      <w:r w:rsidRPr="007C46CF">
        <w:t xml:space="preserve"> utilizes time and print management software on its public access computers. This software helps ensure availability of computers throughout the day, and allows patrons to maintain a personal account for ease of use.</w:t>
      </w:r>
    </w:p>
    <w:p w14:paraId="11B1991D" w14:textId="38D9448A" w:rsidR="00E83CD6" w:rsidRPr="007C46CF" w:rsidRDefault="00BA4BCE" w:rsidP="007C46CF">
      <w:r>
        <w:lastRenderedPageBreak/>
        <w:t>Library</w:t>
      </w:r>
      <w:r w:rsidR="00531F5A">
        <w:t xml:space="preserve"> s</w:t>
      </w:r>
      <w:r w:rsidR="00E83CD6" w:rsidRPr="007C46CF">
        <w:t xml:space="preserve">taff have the ability to monitor public computers from staff computers in order to safeguard equipment and other patrons. </w:t>
      </w:r>
    </w:p>
    <w:p w14:paraId="654BAB6D" w14:textId="3DF8A368" w:rsidR="00E83CD6" w:rsidRPr="007C46CF" w:rsidRDefault="00BA4BCE" w:rsidP="007C46CF">
      <w:r>
        <w:t>Library</w:t>
      </w:r>
      <w:r w:rsidR="00E83CD6" w:rsidRPr="007C46CF">
        <w:t xml:space="preserve"> computers do not allow for downloads of software or applications from outside sources. </w:t>
      </w:r>
      <w:r w:rsidR="00D81EAB" w:rsidRPr="007C46CF">
        <w:t>However,</w:t>
      </w:r>
      <w:r w:rsidR="00E83CD6" w:rsidRPr="007C46CF">
        <w:t xml:space="preserve"> software and files for personal use may be downloaded directly to the patron’s USB (flash) drive or disc. Please notify a staff member if you believe a computer requires updates of software or applications.</w:t>
      </w:r>
    </w:p>
    <w:p w14:paraId="22FC4FCA" w14:textId="1371FB24" w:rsidR="00E83CD6" w:rsidRPr="007C46CF" w:rsidRDefault="00E83CD6" w:rsidP="007C46CF">
      <w:r w:rsidRPr="007C46CF">
        <w:t xml:space="preserve">Patrons who require assistance in using the computers or accessing the Internet may receive limited assistance from </w:t>
      </w:r>
      <w:r w:rsidR="00BA4BCE">
        <w:t>Library</w:t>
      </w:r>
      <w:r w:rsidRPr="007C46CF">
        <w:t xml:space="preserve"> staff depending on staff availability. </w:t>
      </w:r>
    </w:p>
    <w:p w14:paraId="448DAE08" w14:textId="4EE6F1B5" w:rsidR="00E83CD6" w:rsidRPr="007C46CF" w:rsidRDefault="00BA4BCE" w:rsidP="007C46CF">
      <w:r>
        <w:t>Library</w:t>
      </w:r>
      <w:r w:rsidR="00E83CD6" w:rsidRPr="007C46CF">
        <w:t xml:space="preserve"> staff will not enter patron personal information into forms or documents for patrons and cannot complete electronic tasks for patrons (i.e. word processing, e-mail set-up, employment applications, job searches, etc.)</w:t>
      </w:r>
    </w:p>
    <w:p w14:paraId="0A5A44D9" w14:textId="76D05895" w:rsidR="00E83CD6" w:rsidRPr="007C46CF" w:rsidRDefault="00E83CD6" w:rsidP="007C46CF">
      <w:r w:rsidRPr="007C46CF">
        <w:t>Patrons are not allowed to turn off or shut down computers.</w:t>
      </w:r>
    </w:p>
    <w:p w14:paraId="440FE770" w14:textId="33DB0B7B" w:rsidR="00E83CD6" w:rsidRPr="007C46CF" w:rsidRDefault="00E83CD6" w:rsidP="007C46CF">
      <w:r w:rsidRPr="007C46CF">
        <w:t>Two people may sit together at a computer</w:t>
      </w:r>
      <w:r w:rsidR="00C00F35">
        <w:t>,</w:t>
      </w:r>
      <w:r w:rsidRPr="007C46CF">
        <w:t xml:space="preserve"> if they do not disturb others. </w:t>
      </w:r>
    </w:p>
    <w:p w14:paraId="312E8CC7" w14:textId="4EBB78A5" w:rsidR="00E83CD6" w:rsidRPr="007C46CF" w:rsidRDefault="00E83CD6" w:rsidP="007C46CF">
      <w:r w:rsidRPr="007C46CF">
        <w:t>All patrons have the right to privac</w:t>
      </w:r>
      <w:r w:rsidR="00584ABC">
        <w:t>y</w:t>
      </w:r>
      <w:r w:rsidR="000D5BE3">
        <w:t>;</w:t>
      </w:r>
      <w:r w:rsidRPr="007C46CF">
        <w:t xml:space="preserve"> however</w:t>
      </w:r>
      <w:r w:rsidR="000D5BE3">
        <w:t>,</w:t>
      </w:r>
      <w:r w:rsidRPr="007C46CF">
        <w:t xml:space="preserve"> the computers are located in a public area and privacy cannot be guaranteed.  </w:t>
      </w:r>
    </w:p>
    <w:p w14:paraId="3DD733F7" w14:textId="66127BB7" w:rsidR="00E83CD6" w:rsidRPr="007C46CF" w:rsidRDefault="00E83CD6" w:rsidP="007C46CF">
      <w:r w:rsidRPr="007C46CF">
        <w:t>Staff will require that patrons turn down audio when it can be heard outside of headphones/ear buds. Staff reserves the right to log-off patrons that do not comply after verbal warning.</w:t>
      </w:r>
    </w:p>
    <w:p w14:paraId="03F15537" w14:textId="75542F2B" w:rsidR="00E83CD6" w:rsidRPr="000D5BE3" w:rsidRDefault="00E83CD6" w:rsidP="007C46CF">
      <w:r w:rsidRPr="007C46CF">
        <w:t>Printing fees are pre</w:t>
      </w:r>
      <w:r w:rsidR="00423971">
        <w:t>-</w:t>
      </w:r>
      <w:r w:rsidRPr="007C46CF">
        <w:t xml:space="preserve">pay and must be paid at the </w:t>
      </w:r>
      <w:r w:rsidR="00FD44F3" w:rsidRPr="000D5BE3">
        <w:t xml:space="preserve">service </w:t>
      </w:r>
      <w:r w:rsidRPr="000D5BE3">
        <w:t xml:space="preserve">desk.  </w:t>
      </w:r>
      <w:r w:rsidR="00BA4BCE" w:rsidRPr="000D5BE3">
        <w:t>Library</w:t>
      </w:r>
      <w:r w:rsidRPr="000D5BE3">
        <w:t xml:space="preserve"> computers will not print if copies are not paid in advance. </w:t>
      </w:r>
    </w:p>
    <w:p w14:paraId="3A2781EC" w14:textId="627DDC0E" w:rsidR="00E83CD6" w:rsidRPr="007C46CF" w:rsidRDefault="00F96F73" w:rsidP="007C46CF">
      <w:pPr>
        <w:pStyle w:val="Heading2"/>
      </w:pPr>
      <w:bookmarkStart w:id="35" w:name="_Toc193096255"/>
      <w:r>
        <w:t>Patron Access</w:t>
      </w:r>
      <w:bookmarkEnd w:id="35"/>
    </w:p>
    <w:p w14:paraId="5CDC8D2A" w14:textId="3E3F68A0" w:rsidR="00E83CD6" w:rsidRPr="007C46CF" w:rsidRDefault="00E83CD6" w:rsidP="007C46CF">
      <w:r w:rsidRPr="007C46CF">
        <w:t xml:space="preserve">Patrons must use their own </w:t>
      </w:r>
      <w:r w:rsidR="00BA4BCE">
        <w:t>Library</w:t>
      </w:r>
      <w:r w:rsidRPr="007C46CF">
        <w:t xml:space="preserve"> card to log-on to </w:t>
      </w:r>
      <w:r w:rsidR="00BA4BCE">
        <w:t>Library</w:t>
      </w:r>
      <w:r w:rsidRPr="007C46CF">
        <w:t xml:space="preserve"> computers.  Parents may not use children’s cards</w:t>
      </w:r>
      <w:r w:rsidR="004068F8">
        <w:t>,</w:t>
      </w:r>
      <w:r w:rsidRPr="007C46CF">
        <w:t xml:space="preserve"> and children may not use parent’s cards. Violation of this rule may result in loss of computer use privileges. </w:t>
      </w:r>
    </w:p>
    <w:p w14:paraId="18B008E3" w14:textId="34613B5D" w:rsidR="00E83CD6" w:rsidRPr="007C46CF" w:rsidRDefault="00E83CD6" w:rsidP="007C46CF">
      <w:r w:rsidRPr="007C46CF">
        <w:t xml:space="preserve">Polk County residents who possess a Polk County </w:t>
      </w:r>
      <w:r w:rsidR="00BA4BCE">
        <w:t>Library</w:t>
      </w:r>
      <w:r w:rsidRPr="007C46CF">
        <w:t xml:space="preserve"> card that is in good standing may use </w:t>
      </w:r>
      <w:r w:rsidR="00BA4BCE">
        <w:t>Library</w:t>
      </w:r>
      <w:r w:rsidRPr="007C46CF">
        <w:t xml:space="preserve"> computers free of charge.</w:t>
      </w:r>
    </w:p>
    <w:p w14:paraId="3451B140" w14:textId="38F16FF3" w:rsidR="00E83CD6" w:rsidRPr="007C46CF" w:rsidRDefault="00E83CD6" w:rsidP="007C46CF">
      <w:r w:rsidRPr="007C46CF">
        <w:t xml:space="preserve">Patrons </w:t>
      </w:r>
      <w:r w:rsidR="00531F5A">
        <w:t>must agree</w:t>
      </w:r>
      <w:r w:rsidR="00AF5ABC">
        <w:t xml:space="preserve"> to the </w:t>
      </w:r>
      <w:r w:rsidRPr="007C46CF">
        <w:t xml:space="preserve">computer use agreement </w:t>
      </w:r>
      <w:r w:rsidR="006B7C6E">
        <w:t>when signing in to the public computers</w:t>
      </w:r>
      <w:r w:rsidRPr="007C46CF">
        <w:t>:</w:t>
      </w:r>
    </w:p>
    <w:p w14:paraId="38589AD7" w14:textId="1BA3C29D" w:rsidR="00E83CD6" w:rsidRPr="007C46CF" w:rsidRDefault="00E83CD6" w:rsidP="007C46CF">
      <w:r w:rsidRPr="007C46CF">
        <w:t xml:space="preserve">Patron use of public access computers is limited to two hours per day.  Public access computers are preprogrammed to log-off after one hour of use. The patron may log-on for the second hour if there are no other patrons waiting for a computer. Patrons may also log-on and use the remainder of their allotted two hours later in the same day. </w:t>
      </w:r>
    </w:p>
    <w:p w14:paraId="3A390226" w14:textId="579CD1D6" w:rsidR="00E83CD6" w:rsidRPr="007C46CF" w:rsidRDefault="00E83CD6" w:rsidP="007C46CF">
      <w:r w:rsidRPr="007C46CF">
        <w:t xml:space="preserve">Sessions may be extended for completion of proctored exams, student studies, or similar occurrences. The patron must be aware of the log-out time and notify staff in plenty of time to have the extension granted (at least 5 minutes before scheduled log-off time).  </w:t>
      </w:r>
      <w:r w:rsidR="00BA4BCE">
        <w:t>Library</w:t>
      </w:r>
      <w:r w:rsidRPr="007C46CF">
        <w:t xml:space="preserve"> staff are not responsible for loss of data due to automated computer log-off.</w:t>
      </w:r>
    </w:p>
    <w:p w14:paraId="4DADDA76" w14:textId="637CB9E7" w:rsidR="00E83CD6" w:rsidRPr="007C46CF" w:rsidRDefault="00E83CD6" w:rsidP="007C46CF">
      <w:r w:rsidRPr="007C46CF">
        <w:t xml:space="preserve">The </w:t>
      </w:r>
      <w:r w:rsidR="00BA4BCE">
        <w:t>Library</w:t>
      </w:r>
      <w:r w:rsidRPr="007C46CF">
        <w:t xml:space="preserve"> uses filtering software in compliance with the Children’s Internet Protection Act. The </w:t>
      </w:r>
      <w:r w:rsidR="00BA4BCE">
        <w:t>Library</w:t>
      </w:r>
      <w:r w:rsidRPr="007C46CF">
        <w:t xml:space="preserve"> has no liability for damages related to the operation of, or failure of, the filtering software or its intervention by users. An adult may request that the filter be turned off; however, all </w:t>
      </w:r>
      <w:r w:rsidR="00BA4BCE">
        <w:t>Library</w:t>
      </w:r>
      <w:r w:rsidRPr="007C46CF">
        <w:t xml:space="preserve"> policies regarding appropriate internet use still applies.</w:t>
      </w:r>
    </w:p>
    <w:p w14:paraId="79F00E49" w14:textId="17F0DB54" w:rsidR="00E83CD6" w:rsidRPr="007C46CF" w:rsidRDefault="00E83CD6" w:rsidP="007C46CF">
      <w:r w:rsidRPr="007C46CF">
        <w:lastRenderedPageBreak/>
        <w:t xml:space="preserve">The </w:t>
      </w:r>
      <w:r w:rsidR="00BA4BCE">
        <w:t>Library</w:t>
      </w:r>
      <w:r w:rsidRPr="007C46CF">
        <w:t xml:space="preserve"> prefers that Polk County residents obtain a </w:t>
      </w:r>
      <w:r w:rsidR="00BA4BCE">
        <w:t>Library</w:t>
      </w:r>
      <w:r w:rsidRPr="007C46CF">
        <w:t xml:space="preserve"> card when planning to use </w:t>
      </w:r>
      <w:r w:rsidR="00BA4BCE">
        <w:t>Library</w:t>
      </w:r>
      <w:r w:rsidRPr="007C46CF">
        <w:t xml:space="preserve"> computers on a regular basis.  </w:t>
      </w:r>
    </w:p>
    <w:p w14:paraId="0EE2FBE5" w14:textId="77777777" w:rsidR="007C46CF" w:rsidRPr="007C46CF" w:rsidRDefault="007C46CF" w:rsidP="007C46CF">
      <w:pPr>
        <w:pStyle w:val="Heading2"/>
      </w:pPr>
      <w:bookmarkStart w:id="36" w:name="_Toc193096256"/>
      <w:r w:rsidRPr="007C46CF">
        <w:t>Guest Access:</w:t>
      </w:r>
      <w:bookmarkEnd w:id="36"/>
    </w:p>
    <w:p w14:paraId="34E63278" w14:textId="05F0C89B" w:rsidR="007C46CF" w:rsidRPr="007C46CF" w:rsidRDefault="007C46CF" w:rsidP="007C46CF">
      <w:r w:rsidRPr="007C46CF">
        <w:t>Guests or Non</w:t>
      </w:r>
      <w:r w:rsidR="00423971">
        <w:t>-</w:t>
      </w:r>
      <w:r w:rsidRPr="007C46CF">
        <w:t xml:space="preserve">Polk County Residents over the age of 18 may gain a computer access login number at the </w:t>
      </w:r>
      <w:r w:rsidR="00423971">
        <w:t>service</w:t>
      </w:r>
      <w:r w:rsidR="00423971" w:rsidRPr="007C46CF">
        <w:t xml:space="preserve"> </w:t>
      </w:r>
      <w:r w:rsidRPr="007C46CF">
        <w:t>desk.  Pass use is limited to two hours per day.  Printing is available; payable in advance.</w:t>
      </w:r>
    </w:p>
    <w:p w14:paraId="08F09727" w14:textId="14F3F743" w:rsidR="00E83CD6" w:rsidRPr="007C46CF" w:rsidRDefault="00E83CD6" w:rsidP="007C46CF">
      <w:pPr>
        <w:pStyle w:val="Heading2"/>
      </w:pPr>
      <w:bookmarkStart w:id="37" w:name="_Toc193096257"/>
      <w:r w:rsidRPr="007C46CF">
        <w:t>Access for Minors</w:t>
      </w:r>
      <w:bookmarkEnd w:id="37"/>
    </w:p>
    <w:p w14:paraId="10E37316" w14:textId="35FAE5D8" w:rsidR="00E83CD6" w:rsidRPr="007C46CF" w:rsidRDefault="00E83CD6" w:rsidP="007C46CF">
      <w:r w:rsidRPr="007C46CF">
        <w:t xml:space="preserve">The </w:t>
      </w:r>
      <w:r w:rsidR="00BA4BCE">
        <w:t>Library</w:t>
      </w:r>
      <w:r w:rsidRPr="007C46CF">
        <w:t xml:space="preserve"> uses filtering software in compliance with the Children’s Internet Protection Act. Filtering software is not foolproof.  It diminishes the likelihood that searchers will inadvertently retrieve text or images that they may find offensive, but does not eliminate that possibility. </w:t>
      </w:r>
    </w:p>
    <w:p w14:paraId="53B3311F" w14:textId="282715E9" w:rsidR="00E83CD6" w:rsidRDefault="00E83CD6" w:rsidP="007C46CF">
      <w:r w:rsidRPr="007C46CF">
        <w:t xml:space="preserve">Minors, age 17 and under, must have their own </w:t>
      </w:r>
      <w:r w:rsidR="00BA4BCE">
        <w:t>Library</w:t>
      </w:r>
      <w:r w:rsidRPr="007C46CF">
        <w:t xml:space="preserve"> card to log-on to computers and may not use the cards of others including parents, guardians, and siblings.</w:t>
      </w:r>
      <w:r w:rsidR="006B7C6E">
        <w:t xml:space="preserve">  </w:t>
      </w:r>
    </w:p>
    <w:p w14:paraId="1913F0F3" w14:textId="4F2CA120" w:rsidR="006B7C6E" w:rsidRPr="007C46CF" w:rsidRDefault="006B7C6E" w:rsidP="007C46CF">
      <w:r>
        <w:t>Minors will not be given guest pass access without being accompanied by legal guardian.</w:t>
      </w:r>
    </w:p>
    <w:p w14:paraId="1CB10146" w14:textId="6338A84A" w:rsidR="00E83CD6" w:rsidRPr="000D5BE3" w:rsidRDefault="00E83CD6" w:rsidP="007C46CF">
      <w:r w:rsidRPr="007C46CF">
        <w:t xml:space="preserve">As with all </w:t>
      </w:r>
      <w:r w:rsidR="00BA4BCE">
        <w:t>Library</w:t>
      </w:r>
      <w:r w:rsidRPr="007C46CF">
        <w:t xml:space="preserve"> resources, the </w:t>
      </w:r>
      <w:r w:rsidR="00BA4BCE">
        <w:t>Library</w:t>
      </w:r>
      <w:r w:rsidRPr="007C46CF">
        <w:t xml:space="preserve"> affirms the right and responsibility of parents/guardians, not </w:t>
      </w:r>
      <w:r w:rsidR="00BA4BCE">
        <w:t>Library</w:t>
      </w:r>
      <w:r w:rsidRPr="007C46CF">
        <w:t xml:space="preserve"> Staff, to determine and monitor their minor child’s use of the Internet. The </w:t>
      </w:r>
      <w:r w:rsidR="00BA4BCE">
        <w:t>Library</w:t>
      </w:r>
      <w:r w:rsidRPr="007C46CF">
        <w:t xml:space="preserve"> also provides computers without Internet access in the Children’s </w:t>
      </w:r>
      <w:r w:rsidRPr="000D5BE3">
        <w:t>Department</w:t>
      </w:r>
      <w:r w:rsidR="00423971" w:rsidRPr="000D5BE3">
        <w:t xml:space="preserve"> at all locations except Morrisville Library</w:t>
      </w:r>
      <w:r w:rsidRPr="000D5BE3">
        <w:t>.</w:t>
      </w:r>
    </w:p>
    <w:p w14:paraId="4D8A9433" w14:textId="69E7AF51" w:rsidR="00E83CD6" w:rsidRPr="007C46CF" w:rsidRDefault="00E83CD6" w:rsidP="004F333D">
      <w:pPr>
        <w:pStyle w:val="Heading2"/>
      </w:pPr>
      <w:bookmarkStart w:id="38" w:name="_Toc193096258"/>
      <w:r w:rsidRPr="007C46CF">
        <w:t>Wireless Access</w:t>
      </w:r>
      <w:bookmarkEnd w:id="38"/>
    </w:p>
    <w:p w14:paraId="1994FED9" w14:textId="235BEB13" w:rsidR="00E83CD6" w:rsidRPr="007C46CF" w:rsidRDefault="00E83CD6" w:rsidP="007C46CF">
      <w:r w:rsidRPr="007C46CF">
        <w:t xml:space="preserve">The </w:t>
      </w:r>
      <w:r w:rsidR="00BA4BCE">
        <w:t>Library</w:t>
      </w:r>
      <w:r w:rsidRPr="007C46CF">
        <w:t xml:space="preserve"> attempts to make wireless access as available as possible but patrons may encounter areas in the building where wireless reception may be limited.</w:t>
      </w:r>
      <w:r w:rsidR="004F333D">
        <w:t xml:space="preserve">  </w:t>
      </w:r>
      <w:r w:rsidRPr="007C46CF">
        <w:t xml:space="preserve">The </w:t>
      </w:r>
      <w:r w:rsidR="00BA4BCE">
        <w:t>Library</w:t>
      </w:r>
      <w:r w:rsidRPr="007C46CF">
        <w:t xml:space="preserve">’s wireless network is not secure.  The </w:t>
      </w:r>
      <w:r w:rsidR="00BA4BCE">
        <w:t>Library</w:t>
      </w:r>
      <w:r w:rsidRPr="007C46CF">
        <w:t xml:space="preserve"> cannot guarantee the security of any information sent to and from a patron’s laptop or other wireless device.</w:t>
      </w:r>
    </w:p>
    <w:p w14:paraId="4B512C19" w14:textId="0AA9E191" w:rsidR="00E83CD6" w:rsidRDefault="00BA4BCE" w:rsidP="007C46CF">
      <w:r>
        <w:t>Library</w:t>
      </w:r>
      <w:r w:rsidR="00E83CD6" w:rsidRPr="007C46CF">
        <w:t xml:space="preserve"> staff can give limited assistance with connecting to the wireless network.  The </w:t>
      </w:r>
      <w:r>
        <w:t>Library</w:t>
      </w:r>
      <w:r w:rsidR="00E83CD6" w:rsidRPr="007C46CF">
        <w:t xml:space="preserve"> can make no guarantee that a wireless connection is always possible.</w:t>
      </w:r>
      <w:r w:rsidR="004F333D">
        <w:t xml:space="preserve">  </w:t>
      </w:r>
      <w:r w:rsidR="00E83CD6" w:rsidRPr="007C46CF">
        <w:t xml:space="preserve">The </w:t>
      </w:r>
      <w:r>
        <w:t>Library</w:t>
      </w:r>
      <w:r w:rsidR="00E83CD6" w:rsidRPr="007C46CF">
        <w:t xml:space="preserve"> assumes no responsibility for the safety of equipment or for device configurations, security, or data files resulting from connection to the </w:t>
      </w:r>
      <w:r>
        <w:t>Library</w:t>
      </w:r>
      <w:r w:rsidR="00E83CD6" w:rsidRPr="007C46CF">
        <w:t xml:space="preserve">’s wireless access. </w:t>
      </w:r>
    </w:p>
    <w:p w14:paraId="0415A8EE" w14:textId="37D45B46" w:rsidR="00E83CD6" w:rsidRPr="007C46CF" w:rsidRDefault="00E83CD6" w:rsidP="004F333D">
      <w:pPr>
        <w:pStyle w:val="Heading2"/>
      </w:pPr>
      <w:bookmarkStart w:id="39" w:name="_Toc193096259"/>
      <w:r w:rsidRPr="007C46CF">
        <w:t>Unacceptable Uses of Computers</w:t>
      </w:r>
      <w:bookmarkEnd w:id="39"/>
    </w:p>
    <w:p w14:paraId="4DFE70E0" w14:textId="12F1E5E4" w:rsidR="00E83CD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Uses that violate the law or enco</w:t>
      </w:r>
      <w:r w:rsidR="00C374B6" w:rsidRPr="00C374B6">
        <w:rPr>
          <w:rFonts w:asciiTheme="minorHAnsi" w:hAnsiTheme="minorHAnsi"/>
          <w:sz w:val="20"/>
          <w:szCs w:val="20"/>
        </w:rPr>
        <w:t>urage others to violate the law.</w:t>
      </w:r>
    </w:p>
    <w:p w14:paraId="353D26FB" w14:textId="5C500C2E"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Uses that compromise t</w:t>
      </w:r>
      <w:r w:rsidR="00C374B6" w:rsidRPr="00C374B6">
        <w:rPr>
          <w:rFonts w:asciiTheme="minorHAnsi" w:hAnsiTheme="minorHAnsi"/>
          <w:sz w:val="20"/>
          <w:szCs w:val="20"/>
        </w:rPr>
        <w:t>he safety or security of minors.</w:t>
      </w:r>
    </w:p>
    <w:p w14:paraId="060D2A5A" w14:textId="54638C27"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Uses that cause harm to oth</w:t>
      </w:r>
      <w:r w:rsidR="00C374B6" w:rsidRPr="00C374B6">
        <w:rPr>
          <w:rFonts w:asciiTheme="minorHAnsi" w:hAnsiTheme="minorHAnsi"/>
          <w:sz w:val="20"/>
          <w:szCs w:val="20"/>
        </w:rPr>
        <w:t>ers or damage to their property.</w:t>
      </w:r>
    </w:p>
    <w:p w14:paraId="421E76E4" w14:textId="3F6851A8"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Uses that jeopardize the security of the computer network or</w:t>
      </w:r>
      <w:r w:rsidR="00C374B6" w:rsidRPr="00C374B6">
        <w:rPr>
          <w:rFonts w:asciiTheme="minorHAnsi" w:hAnsiTheme="minorHAnsi"/>
          <w:sz w:val="20"/>
          <w:szCs w:val="20"/>
        </w:rPr>
        <w:t xml:space="preserve"> other networks on the Internet.</w:t>
      </w:r>
    </w:p>
    <w:p w14:paraId="25C3EB83" w14:textId="10F8CE80"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Uses that attempt to circumvent log-on management software, filtering soft</w:t>
      </w:r>
      <w:r w:rsidR="00C374B6" w:rsidRPr="00C374B6">
        <w:rPr>
          <w:rFonts w:asciiTheme="minorHAnsi" w:hAnsiTheme="minorHAnsi"/>
          <w:sz w:val="20"/>
          <w:szCs w:val="20"/>
        </w:rPr>
        <w:t>ware or computer configurations.</w:t>
      </w:r>
    </w:p>
    <w:p w14:paraId="682EBC88" w14:textId="6AF1CF8F"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Transmitting of offensive or harassing messages.</w:t>
      </w:r>
    </w:p>
    <w:p w14:paraId="6403933B" w14:textId="59B48521"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Offering for sale or use any substance, the possession or use of which, is prohibited by law.</w:t>
      </w:r>
    </w:p>
    <w:p w14:paraId="783438DD" w14:textId="7D641747"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Viewing, transmitting or downloading pornographic material.</w:t>
      </w:r>
    </w:p>
    <w:p w14:paraId="06766ED9" w14:textId="42E38B82"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Viewing, transmitting or downloading materials that encourage other</w:t>
      </w:r>
      <w:r w:rsidR="00DC2857">
        <w:rPr>
          <w:rFonts w:asciiTheme="minorHAnsi" w:hAnsiTheme="minorHAnsi"/>
          <w:sz w:val="20"/>
          <w:szCs w:val="20"/>
        </w:rPr>
        <w:t>s</w:t>
      </w:r>
      <w:r w:rsidRPr="00C374B6">
        <w:rPr>
          <w:rFonts w:asciiTheme="minorHAnsi" w:hAnsiTheme="minorHAnsi"/>
          <w:sz w:val="20"/>
          <w:szCs w:val="20"/>
        </w:rPr>
        <w:t xml:space="preserve"> to violate the law.</w:t>
      </w:r>
    </w:p>
    <w:p w14:paraId="0887385A" w14:textId="3416ADB6"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 xml:space="preserve">Downloading or transmitting confidential, trade secret, or copyrighted materials.  </w:t>
      </w:r>
    </w:p>
    <w:p w14:paraId="25F4A940" w14:textId="0AC6FC97"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Participating in “hacking” activities or any form of unauthorized access to other computers, networks, or information systems.</w:t>
      </w:r>
    </w:p>
    <w:p w14:paraId="360DD651" w14:textId="0ED4D9BE"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Disclosing or sharing user passwords with others.</w:t>
      </w:r>
    </w:p>
    <w:p w14:paraId="4BE3A1A4" w14:textId="16B1F9EF"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Impersonating another user.</w:t>
      </w:r>
    </w:p>
    <w:p w14:paraId="76BCDD9A" w14:textId="3AE61A2C" w:rsidR="00E83CD6" w:rsidRPr="00C374B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lastRenderedPageBreak/>
        <w:t>Using personal softwar</w:t>
      </w:r>
      <w:r w:rsidR="00AF5ABC">
        <w:rPr>
          <w:rFonts w:asciiTheme="minorHAnsi" w:hAnsiTheme="minorHAnsi"/>
          <w:sz w:val="20"/>
          <w:szCs w:val="20"/>
        </w:rPr>
        <w:t xml:space="preserve">e programs on </w:t>
      </w:r>
      <w:r w:rsidR="00BA4BCE">
        <w:rPr>
          <w:rFonts w:asciiTheme="minorHAnsi" w:hAnsiTheme="minorHAnsi"/>
          <w:sz w:val="20"/>
          <w:szCs w:val="20"/>
        </w:rPr>
        <w:t>Library</w:t>
      </w:r>
      <w:r w:rsidR="00AF5ABC">
        <w:rPr>
          <w:rFonts w:asciiTheme="minorHAnsi" w:hAnsiTheme="minorHAnsi"/>
          <w:sz w:val="20"/>
          <w:szCs w:val="20"/>
        </w:rPr>
        <w:t xml:space="preserve"> computers unless fully loaded on a USB device and does not require download to computer.</w:t>
      </w:r>
    </w:p>
    <w:p w14:paraId="468E52A8" w14:textId="56529031" w:rsidR="00E83CD6" w:rsidRDefault="00E83CD6" w:rsidP="00C374B6">
      <w:pPr>
        <w:pStyle w:val="ListParagraph"/>
        <w:numPr>
          <w:ilvl w:val="0"/>
          <w:numId w:val="3"/>
        </w:numPr>
        <w:rPr>
          <w:rFonts w:asciiTheme="minorHAnsi" w:hAnsiTheme="minorHAnsi"/>
          <w:sz w:val="20"/>
          <w:szCs w:val="20"/>
        </w:rPr>
      </w:pPr>
      <w:r w:rsidRPr="00C374B6">
        <w:rPr>
          <w:rFonts w:asciiTheme="minorHAnsi" w:hAnsiTheme="minorHAnsi"/>
          <w:sz w:val="20"/>
          <w:szCs w:val="20"/>
        </w:rPr>
        <w:t xml:space="preserve">Damaging or modifying </w:t>
      </w:r>
      <w:r w:rsidR="00BA4BCE">
        <w:rPr>
          <w:rFonts w:asciiTheme="minorHAnsi" w:hAnsiTheme="minorHAnsi"/>
          <w:sz w:val="20"/>
          <w:szCs w:val="20"/>
        </w:rPr>
        <w:t>Library</w:t>
      </w:r>
      <w:r w:rsidRPr="00C374B6">
        <w:rPr>
          <w:rFonts w:asciiTheme="minorHAnsi" w:hAnsiTheme="minorHAnsi"/>
          <w:sz w:val="20"/>
          <w:szCs w:val="20"/>
        </w:rPr>
        <w:t xml:space="preserve"> computer equipment or software.</w:t>
      </w:r>
    </w:p>
    <w:p w14:paraId="6B13A4FC" w14:textId="77777777" w:rsidR="003D0D99" w:rsidRDefault="003D0D99" w:rsidP="003D0D99">
      <w:pPr>
        <w:pStyle w:val="ListParagraph"/>
        <w:rPr>
          <w:rFonts w:asciiTheme="minorHAnsi" w:hAnsiTheme="minorHAnsi"/>
          <w:sz w:val="20"/>
          <w:szCs w:val="20"/>
        </w:rPr>
      </w:pPr>
    </w:p>
    <w:p w14:paraId="14D1DCA3" w14:textId="13B4F70E" w:rsidR="00AF65C2" w:rsidRPr="00AF65C2" w:rsidRDefault="00AF65C2" w:rsidP="00AF65C2">
      <w:pPr>
        <w:pStyle w:val="Heading1"/>
        <w:rPr>
          <w:sz w:val="20"/>
          <w:szCs w:val="20"/>
        </w:rPr>
      </w:pPr>
      <w:bookmarkStart w:id="40" w:name="_Toc193096260"/>
      <w:r>
        <w:t>Children Services</w:t>
      </w:r>
      <w:bookmarkEnd w:id="40"/>
    </w:p>
    <w:p w14:paraId="60D9C6A5" w14:textId="26B11BDD" w:rsidR="00AF65C2" w:rsidRPr="00AF65C2" w:rsidRDefault="00AF65C2" w:rsidP="00AF65C2">
      <w:pPr>
        <w:pStyle w:val="Heading2"/>
      </w:pPr>
      <w:bookmarkStart w:id="41" w:name="_Toc193096261"/>
      <w:r>
        <w:t>Departmental Goals and Principles of Service</w:t>
      </w:r>
      <w:bookmarkEnd w:id="41"/>
    </w:p>
    <w:p w14:paraId="1D008B74" w14:textId="64207EC5" w:rsidR="00AF65C2" w:rsidRPr="00AF65C2" w:rsidRDefault="00AF65C2" w:rsidP="00AF65C2">
      <w:r w:rsidRPr="00AF65C2">
        <w:t xml:space="preserve">The objectives of the Children’s Area are:  to introduce as many children as possible to the public </w:t>
      </w:r>
      <w:r w:rsidR="00BA4BCE">
        <w:t>Library</w:t>
      </w:r>
      <w:r w:rsidRPr="00AF65C2">
        <w:t xml:space="preserve"> environment in order to create lifetime readers and </w:t>
      </w:r>
      <w:r w:rsidR="00BA4BCE">
        <w:t>Library</w:t>
      </w:r>
      <w:r w:rsidRPr="00AF65C2">
        <w:t xml:space="preserve"> users; to provide children with access to current information and quality literature; and to provide complete and accurate answers to reference questions to all patrons of the </w:t>
      </w:r>
      <w:r w:rsidR="00BA4BCE">
        <w:t>Library</w:t>
      </w:r>
      <w:r w:rsidRPr="00AF65C2">
        <w:t>.</w:t>
      </w:r>
      <w:r w:rsidR="00E86A8A">
        <w:t xml:space="preserve">  </w:t>
      </w:r>
      <w:r w:rsidRPr="00AF65C2">
        <w:t xml:space="preserve">The Children’s Area is open during all </w:t>
      </w:r>
      <w:r w:rsidR="00BA4BCE">
        <w:t>Library</w:t>
      </w:r>
      <w:r w:rsidRPr="00AF65C2">
        <w:t xml:space="preserve"> hours.</w:t>
      </w:r>
    </w:p>
    <w:p w14:paraId="4EAF1263" w14:textId="014C927E" w:rsidR="00AF65C2" w:rsidRPr="00AF65C2" w:rsidRDefault="00AF65C2" w:rsidP="00AF65C2">
      <w:r w:rsidRPr="00AF65C2">
        <w:t xml:space="preserve">All children </w:t>
      </w:r>
      <w:r w:rsidR="00C61F90" w:rsidRPr="000D5BE3">
        <w:t>age 8 and younger</w:t>
      </w:r>
      <w:r w:rsidRPr="000D5BE3">
        <w:t xml:space="preserve"> </w:t>
      </w:r>
      <w:r w:rsidRPr="00AF65C2">
        <w:t>must be supervised by an adult, parent, or guardian age 18 or older at all times.</w:t>
      </w:r>
    </w:p>
    <w:p w14:paraId="2D613ED3" w14:textId="6ED1E00D" w:rsidR="00AF65C2" w:rsidRPr="00AF65C2" w:rsidRDefault="00AF65C2" w:rsidP="00AF65C2">
      <w:r w:rsidRPr="00AF65C2">
        <w:t>Children who cannot read are not allowed to use the catalog terminal but are encouraged to use the public computers under adult supervision.</w:t>
      </w:r>
    </w:p>
    <w:p w14:paraId="06B3FCD9" w14:textId="58EBF456" w:rsidR="00AF65C2" w:rsidRPr="00AF65C2" w:rsidRDefault="00AF65C2" w:rsidP="00AF65C2">
      <w:pPr>
        <w:pStyle w:val="Heading2"/>
      </w:pPr>
      <w:bookmarkStart w:id="42" w:name="_Toc193096262"/>
      <w:r>
        <w:t>Children’s Materials</w:t>
      </w:r>
      <w:bookmarkEnd w:id="42"/>
    </w:p>
    <w:p w14:paraId="41F7BC4A" w14:textId="719C9761" w:rsidR="00AF65C2" w:rsidRPr="000D5BE3" w:rsidRDefault="00AF65C2" w:rsidP="00AF65C2">
      <w:r w:rsidRPr="00AF65C2">
        <w:t>The Children’s Areas provide juvenile materials suitable for children in a variety of formats</w:t>
      </w:r>
      <w:r w:rsidR="00F96EC2">
        <w:t xml:space="preserve"> and </w:t>
      </w:r>
      <w:r w:rsidR="00F96EC2" w:rsidRPr="000D5BE3">
        <w:t>age levels</w:t>
      </w:r>
      <w:r w:rsidRPr="000D5BE3">
        <w:t xml:space="preserve"> in sufficient number to meet the current and anticipated needs of the community.</w:t>
      </w:r>
      <w:r w:rsidR="00F96EC2" w:rsidRPr="000D5BE3">
        <w:t xml:space="preserve"> (See Collection Development policy)</w:t>
      </w:r>
    </w:p>
    <w:p w14:paraId="77CEBF99" w14:textId="6480EB38" w:rsidR="00AF65C2" w:rsidRPr="00AF65C2" w:rsidRDefault="00AF65C2" w:rsidP="00AF65C2">
      <w:r w:rsidRPr="00AF65C2">
        <w:t xml:space="preserve">Materials specifically for children and all other materials in the </w:t>
      </w:r>
      <w:r w:rsidR="00BA4BCE">
        <w:t>Library</w:t>
      </w:r>
      <w:r w:rsidRPr="00AF65C2">
        <w:t xml:space="preserve"> are available to all children at all times that the </w:t>
      </w:r>
      <w:r w:rsidR="00BA4BCE">
        <w:t>Library</w:t>
      </w:r>
      <w:r w:rsidRPr="00AF65C2">
        <w:t xml:space="preserve"> is open.  Parents</w:t>
      </w:r>
      <w:r w:rsidR="00874BEE">
        <w:t>/</w:t>
      </w:r>
      <w:r w:rsidRPr="00AF65C2">
        <w:t xml:space="preserve">legal guardians are solely responsible for supervising or limiting their children’s access to </w:t>
      </w:r>
      <w:r w:rsidR="00BA4BCE">
        <w:t>Library</w:t>
      </w:r>
      <w:r w:rsidRPr="00AF65C2">
        <w:t xml:space="preserve"> materials.</w:t>
      </w:r>
      <w:r w:rsidR="000D5BE3">
        <w:t xml:space="preserve"> (revised 6/27/23)</w:t>
      </w:r>
    </w:p>
    <w:p w14:paraId="7FBD57C8" w14:textId="682E5241" w:rsidR="00AF65C2" w:rsidRPr="00AF65C2" w:rsidRDefault="003D0D99" w:rsidP="003D0D99">
      <w:pPr>
        <w:pStyle w:val="Heading2"/>
      </w:pPr>
      <w:bookmarkStart w:id="43" w:name="_Toc193096263"/>
      <w:r>
        <w:t>Early Literacy Programs</w:t>
      </w:r>
      <w:bookmarkEnd w:id="43"/>
    </w:p>
    <w:p w14:paraId="1DDD9F06" w14:textId="6AF6D6AE" w:rsidR="00AF65C2" w:rsidRPr="00AF65C2" w:rsidRDefault="00AF65C2" w:rsidP="00AF65C2">
      <w:r w:rsidRPr="00AF65C2">
        <w:t xml:space="preserve">Daytime </w:t>
      </w:r>
      <w:r w:rsidR="00294729" w:rsidRPr="00AF65C2">
        <w:t>story time</w:t>
      </w:r>
      <w:r w:rsidRPr="00AF65C2">
        <w:t xml:space="preserve"> sessions are regularly scheduled for the general public.</w:t>
      </w:r>
    </w:p>
    <w:p w14:paraId="5A2A7D53" w14:textId="380A17DB" w:rsidR="00AF65C2" w:rsidRPr="00AF65C2" w:rsidRDefault="00294729" w:rsidP="00AF65C2">
      <w:r w:rsidRPr="00AF65C2">
        <w:t>Story time</w:t>
      </w:r>
      <w:r w:rsidR="00AF65C2" w:rsidRPr="00AF65C2">
        <w:t xml:space="preserve"> sessions are developed for pre-school children of different ages.</w:t>
      </w:r>
    </w:p>
    <w:p w14:paraId="2B16B252" w14:textId="5FB6C379" w:rsidR="00AF65C2" w:rsidRPr="00AF65C2" w:rsidRDefault="00AF65C2" w:rsidP="00AF65C2">
      <w:r w:rsidRPr="00AF65C2">
        <w:t xml:space="preserve">An adult must accompany and remain with children attending </w:t>
      </w:r>
      <w:r w:rsidR="00294729" w:rsidRPr="00AF65C2">
        <w:t>story time</w:t>
      </w:r>
      <w:r w:rsidRPr="00AF65C2">
        <w:t xml:space="preserve">.  If a child engages in disruptive behavior during the </w:t>
      </w:r>
      <w:r w:rsidR="00294729" w:rsidRPr="00AF65C2">
        <w:t>story time</w:t>
      </w:r>
      <w:r w:rsidRPr="00AF65C2">
        <w:t xml:space="preserve">, the adult must remove the child from the </w:t>
      </w:r>
      <w:r w:rsidR="00294729" w:rsidRPr="00AF65C2">
        <w:t>story time</w:t>
      </w:r>
      <w:r w:rsidRPr="00AF65C2">
        <w:t xml:space="preserve"> session and must also remove any other children in his or her care from the session.  Unaccompanied children may not stay in a </w:t>
      </w:r>
      <w:r w:rsidR="00294729" w:rsidRPr="00AF65C2">
        <w:t>story time</w:t>
      </w:r>
      <w:r w:rsidRPr="00AF65C2">
        <w:t xml:space="preserve"> session.</w:t>
      </w:r>
    </w:p>
    <w:p w14:paraId="20C3AD1D" w14:textId="0CC3F176" w:rsidR="00AF65C2" w:rsidRPr="00AF65C2" w:rsidRDefault="003D0D99" w:rsidP="003D0D99">
      <w:pPr>
        <w:pStyle w:val="Heading2"/>
      </w:pPr>
      <w:bookmarkStart w:id="44" w:name="_Toc193096264"/>
      <w:r>
        <w:t>Tours and Children’s Groups</w:t>
      </w:r>
      <w:bookmarkEnd w:id="44"/>
    </w:p>
    <w:p w14:paraId="67889EA1" w14:textId="77777777" w:rsidR="00F96EC2" w:rsidRPr="00AF65C2" w:rsidRDefault="00AF65C2" w:rsidP="00F96EC2">
      <w:r w:rsidRPr="00AF65C2">
        <w:t xml:space="preserve">All tours of the </w:t>
      </w:r>
      <w:r w:rsidR="00BA4BCE">
        <w:t>Library</w:t>
      </w:r>
      <w:r w:rsidRPr="00AF65C2">
        <w:t xml:space="preserve"> must be scheduled in advance.  Children’s group tours should be scheduled as far in advance as possible.</w:t>
      </w:r>
      <w:r w:rsidR="00F96EC2">
        <w:t xml:space="preserve"> </w:t>
      </w:r>
      <w:r w:rsidR="00F96EC2" w:rsidRPr="00AF65C2">
        <w:t xml:space="preserve">Children’s groups visiting the </w:t>
      </w:r>
      <w:r w:rsidR="00F96EC2">
        <w:t>Library</w:t>
      </w:r>
      <w:r w:rsidR="00F96EC2" w:rsidRPr="00AF65C2">
        <w:t xml:space="preserve"> in study or reading groups should call ahead if possible.</w:t>
      </w:r>
    </w:p>
    <w:p w14:paraId="5C9E9D14" w14:textId="40A076FD" w:rsidR="003D0D99" w:rsidRDefault="00AF65C2" w:rsidP="00AF65C2">
      <w:r w:rsidRPr="00AF65C2">
        <w:t xml:space="preserve">The </w:t>
      </w:r>
      <w:r w:rsidR="00BA4BCE">
        <w:t>Library</w:t>
      </w:r>
      <w:r w:rsidRPr="00AF65C2">
        <w:t xml:space="preserve"> reserves the right to refuse a tour because of inadequate notification or the unavailability of a time slot for a tour</w:t>
      </w:r>
      <w:r w:rsidR="003D0D99">
        <w:t xml:space="preserve">.  </w:t>
      </w:r>
    </w:p>
    <w:p w14:paraId="07DDD800" w14:textId="46AC7D25" w:rsidR="00AF65C2" w:rsidRDefault="00AF65C2" w:rsidP="00AF65C2">
      <w:r w:rsidRPr="00AF65C2">
        <w:t xml:space="preserve">Any children’s group in the </w:t>
      </w:r>
      <w:r w:rsidR="00BA4BCE">
        <w:t>Library</w:t>
      </w:r>
      <w:r w:rsidRPr="00AF65C2">
        <w:t xml:space="preserve"> must be attended by an adult, whether the group is attending a scheduled program or engaged in a reading or study session.</w:t>
      </w:r>
      <w:r w:rsidR="003D0D99">
        <w:t xml:space="preserve">  </w:t>
      </w:r>
      <w:r w:rsidRPr="00AF65C2">
        <w:t>At least one adult must stay with the group during story time sessions.  At least two adults must stay with the group if there are sixteen or more children attending the session.</w:t>
      </w:r>
    </w:p>
    <w:p w14:paraId="79C3521C" w14:textId="73B92DFC" w:rsidR="00D23C7C" w:rsidRPr="00B308DD" w:rsidRDefault="00D23C7C" w:rsidP="00D23C7C">
      <w:pPr>
        <w:pStyle w:val="Heading2"/>
      </w:pPr>
      <w:bookmarkStart w:id="45" w:name="_Toc193096265"/>
      <w:r>
        <w:lastRenderedPageBreak/>
        <w:t>U</w:t>
      </w:r>
      <w:r w:rsidR="0080795F">
        <w:t>na</w:t>
      </w:r>
      <w:r>
        <w:t>ttended Children</w:t>
      </w:r>
      <w:bookmarkEnd w:id="45"/>
    </w:p>
    <w:p w14:paraId="5531E90B" w14:textId="427BC8D9" w:rsidR="00D23C7C" w:rsidRDefault="00D23C7C" w:rsidP="00D23C7C">
      <w:pPr>
        <w:rPr>
          <w:rFonts w:eastAsia="Calibri"/>
        </w:rPr>
      </w:pPr>
      <w:r w:rsidRPr="00B308DD">
        <w:rPr>
          <w:rFonts w:eastAsia="Calibri"/>
        </w:rPr>
        <w:t>Children 8 years-old and under must be accompanied by an adult (responsible party at least 18 years of age or older) at all times</w:t>
      </w:r>
      <w:r>
        <w:rPr>
          <w:rFonts w:eastAsia="Calibri"/>
        </w:rPr>
        <w:t xml:space="preserve">.  </w:t>
      </w:r>
      <w:r w:rsidR="00BA4BCE">
        <w:rPr>
          <w:rFonts w:eastAsia="Calibri"/>
        </w:rPr>
        <w:t>Library</w:t>
      </w:r>
      <w:r w:rsidRPr="00B308DD">
        <w:rPr>
          <w:rFonts w:eastAsia="Calibri"/>
        </w:rPr>
        <w:t xml:space="preserve"> staff are not responsible for the supervision of children left unattended</w:t>
      </w:r>
      <w:r w:rsidRPr="00A24C94">
        <w:rPr>
          <w:rFonts w:eastAsia="Calibri"/>
        </w:rPr>
        <w:t xml:space="preserve"> by a parent or guardian.</w:t>
      </w:r>
    </w:p>
    <w:p w14:paraId="76C621FC" w14:textId="35024851" w:rsidR="00D23C7C" w:rsidRDefault="00BA4BCE" w:rsidP="00D23C7C">
      <w:pPr>
        <w:rPr>
          <w:rFonts w:eastAsia="Calibri"/>
        </w:rPr>
      </w:pPr>
      <w:r>
        <w:rPr>
          <w:rFonts w:eastAsia="Calibri"/>
        </w:rPr>
        <w:t>Library</w:t>
      </w:r>
      <w:r w:rsidR="00D23C7C" w:rsidRPr="00A24C94">
        <w:rPr>
          <w:rFonts w:eastAsia="Calibri"/>
        </w:rPr>
        <w:t xml:space="preserve"> staff will follow these procedures in the event a minor, age 17 or under, </w:t>
      </w:r>
      <w:r w:rsidR="00D23C7C">
        <w:rPr>
          <w:rFonts w:eastAsia="Calibri"/>
        </w:rPr>
        <w:tab/>
      </w:r>
      <w:r w:rsidR="00D23C7C" w:rsidRPr="00A24C94">
        <w:rPr>
          <w:rFonts w:eastAsia="Calibri"/>
        </w:rPr>
        <w:t xml:space="preserve">has visited the </w:t>
      </w:r>
      <w:r>
        <w:rPr>
          <w:rFonts w:eastAsia="Calibri"/>
        </w:rPr>
        <w:t>Library</w:t>
      </w:r>
      <w:r w:rsidR="00D23C7C" w:rsidRPr="00A24C94">
        <w:rPr>
          <w:rFonts w:eastAsia="Calibri"/>
        </w:rPr>
        <w:t xml:space="preserve"> and is without transportation at the time of closing:</w:t>
      </w:r>
    </w:p>
    <w:p w14:paraId="2A12BC54" w14:textId="2AE6A136" w:rsidR="00D23C7C" w:rsidRPr="00A80E4F" w:rsidRDefault="00D23C7C" w:rsidP="00D23C7C">
      <w:pPr>
        <w:pStyle w:val="ListParagraph"/>
        <w:numPr>
          <w:ilvl w:val="0"/>
          <w:numId w:val="5"/>
        </w:numPr>
        <w:rPr>
          <w:rFonts w:asciiTheme="minorHAnsi" w:eastAsia="Calibri" w:hAnsiTheme="minorHAnsi"/>
          <w:sz w:val="20"/>
        </w:rPr>
      </w:pPr>
      <w:r w:rsidRPr="00A80E4F">
        <w:rPr>
          <w:rFonts w:asciiTheme="minorHAnsi" w:eastAsia="Calibri" w:hAnsiTheme="minorHAnsi"/>
          <w:sz w:val="20"/>
        </w:rPr>
        <w:t xml:space="preserve">Under no circumstances will </w:t>
      </w:r>
      <w:r w:rsidR="00BA4BCE">
        <w:rPr>
          <w:rFonts w:asciiTheme="minorHAnsi" w:eastAsia="Calibri" w:hAnsiTheme="minorHAnsi"/>
          <w:sz w:val="20"/>
        </w:rPr>
        <w:t>Library</w:t>
      </w:r>
      <w:r w:rsidRPr="00A80E4F">
        <w:rPr>
          <w:rFonts w:asciiTheme="minorHAnsi" w:eastAsia="Calibri" w:hAnsiTheme="minorHAnsi"/>
          <w:sz w:val="20"/>
        </w:rPr>
        <w:t xml:space="preserve"> staff transport a minor child away from the </w:t>
      </w:r>
      <w:r w:rsidR="00BA4BCE">
        <w:rPr>
          <w:rFonts w:asciiTheme="minorHAnsi" w:eastAsia="Calibri" w:hAnsiTheme="minorHAnsi"/>
          <w:sz w:val="20"/>
        </w:rPr>
        <w:t>Library</w:t>
      </w:r>
      <w:r w:rsidRPr="00A80E4F">
        <w:rPr>
          <w:rFonts w:asciiTheme="minorHAnsi" w:eastAsia="Calibri" w:hAnsiTheme="minorHAnsi"/>
          <w:sz w:val="20"/>
        </w:rPr>
        <w:t xml:space="preserve"> building.</w:t>
      </w:r>
    </w:p>
    <w:p w14:paraId="2BCFBF0E" w14:textId="77777777" w:rsidR="00D23C7C" w:rsidRPr="00A80E4F" w:rsidRDefault="00D23C7C" w:rsidP="00D23C7C">
      <w:pPr>
        <w:pStyle w:val="ListParagraph"/>
        <w:numPr>
          <w:ilvl w:val="0"/>
          <w:numId w:val="5"/>
        </w:numPr>
        <w:rPr>
          <w:rFonts w:asciiTheme="minorHAnsi" w:eastAsia="Calibri" w:hAnsiTheme="minorHAnsi"/>
          <w:sz w:val="20"/>
        </w:rPr>
      </w:pPr>
      <w:r w:rsidRPr="00A80E4F">
        <w:rPr>
          <w:rFonts w:asciiTheme="minorHAnsi" w:eastAsia="Calibri" w:hAnsiTheme="minorHAnsi"/>
          <w:sz w:val="20"/>
        </w:rPr>
        <w:t xml:space="preserve">Staff will immediately call a parent or guardian to pick up the </w:t>
      </w:r>
      <w:r w:rsidRPr="00A80E4F">
        <w:rPr>
          <w:rFonts w:asciiTheme="minorHAnsi" w:eastAsia="Calibri" w:hAnsiTheme="minorHAnsi"/>
          <w:sz w:val="20"/>
        </w:rPr>
        <w:tab/>
        <w:t>minor.</w:t>
      </w:r>
    </w:p>
    <w:p w14:paraId="5BE13C13" w14:textId="77777777" w:rsidR="00D23C7C" w:rsidRPr="00A80E4F" w:rsidRDefault="00D23C7C" w:rsidP="00D23C7C">
      <w:pPr>
        <w:pStyle w:val="ListParagraph"/>
        <w:numPr>
          <w:ilvl w:val="0"/>
          <w:numId w:val="5"/>
        </w:numPr>
        <w:rPr>
          <w:rFonts w:asciiTheme="minorHAnsi" w:eastAsia="Calibri" w:hAnsiTheme="minorHAnsi"/>
          <w:sz w:val="20"/>
        </w:rPr>
      </w:pPr>
      <w:r w:rsidRPr="00A80E4F">
        <w:rPr>
          <w:rFonts w:asciiTheme="minorHAnsi" w:eastAsia="Calibri" w:hAnsiTheme="minorHAnsi"/>
          <w:sz w:val="20"/>
        </w:rPr>
        <w:t xml:space="preserve">If a parent or guardian has not picked-up the minor within 15 </w:t>
      </w:r>
      <w:r w:rsidRPr="00A80E4F">
        <w:rPr>
          <w:rFonts w:asciiTheme="minorHAnsi" w:eastAsia="Calibri" w:hAnsiTheme="minorHAnsi"/>
          <w:sz w:val="20"/>
        </w:rPr>
        <w:tab/>
        <w:t>minutes of the call, local police will be contacted.</w:t>
      </w:r>
    </w:p>
    <w:p w14:paraId="6ACA8362" w14:textId="2B2AB2D4" w:rsidR="00D23C7C" w:rsidRPr="00A80E4F" w:rsidRDefault="00D23C7C" w:rsidP="00D23C7C">
      <w:pPr>
        <w:pStyle w:val="ListParagraph"/>
        <w:numPr>
          <w:ilvl w:val="0"/>
          <w:numId w:val="5"/>
        </w:numPr>
        <w:rPr>
          <w:rFonts w:asciiTheme="minorHAnsi" w:eastAsia="Calibri" w:hAnsiTheme="minorHAnsi"/>
          <w:sz w:val="20"/>
        </w:rPr>
      </w:pPr>
      <w:r w:rsidRPr="00A80E4F">
        <w:rPr>
          <w:rFonts w:asciiTheme="minorHAnsi" w:eastAsia="Calibri" w:hAnsiTheme="minorHAnsi"/>
          <w:sz w:val="20"/>
        </w:rPr>
        <w:t>Staff will post a sign</w:t>
      </w:r>
      <w:r w:rsidR="00C00F35">
        <w:rPr>
          <w:rFonts w:asciiTheme="minorHAnsi" w:eastAsia="Calibri" w:hAnsiTheme="minorHAnsi"/>
          <w:sz w:val="20"/>
        </w:rPr>
        <w:t xml:space="preserve"> on entry door</w:t>
      </w:r>
      <w:r w:rsidRPr="00A80E4F">
        <w:rPr>
          <w:rFonts w:asciiTheme="minorHAnsi" w:eastAsia="Calibri" w:hAnsiTheme="minorHAnsi"/>
          <w:sz w:val="20"/>
        </w:rPr>
        <w:t xml:space="preserve"> stating “A minor child was left unattended at the </w:t>
      </w:r>
      <w:r w:rsidR="00BA4BCE">
        <w:rPr>
          <w:rFonts w:asciiTheme="minorHAnsi" w:eastAsia="Calibri" w:hAnsiTheme="minorHAnsi"/>
          <w:sz w:val="20"/>
        </w:rPr>
        <w:t>Library</w:t>
      </w:r>
      <w:r w:rsidRPr="00A80E4F">
        <w:rPr>
          <w:rFonts w:asciiTheme="minorHAnsi" w:eastAsia="Calibri" w:hAnsiTheme="minorHAnsi"/>
          <w:sz w:val="20"/>
        </w:rPr>
        <w:t xml:space="preserve"> after closing and has been turned over to the</w:t>
      </w:r>
      <w:r w:rsidRPr="00A80E4F">
        <w:rPr>
          <w:rFonts w:asciiTheme="minorHAnsi" w:eastAsia="Calibri" w:hAnsiTheme="minorHAnsi"/>
          <w:i/>
          <w:sz w:val="20"/>
          <w:u w:val="single"/>
        </w:rPr>
        <w:t xml:space="preserve"> insert the name of</w:t>
      </w:r>
      <w:r w:rsidRPr="00A80E4F">
        <w:rPr>
          <w:rFonts w:asciiTheme="minorHAnsi" w:eastAsia="Calibri" w:hAnsiTheme="minorHAnsi"/>
          <w:sz w:val="20"/>
        </w:rPr>
        <w:t xml:space="preserve"> </w:t>
      </w:r>
      <w:r w:rsidRPr="00A80E4F">
        <w:rPr>
          <w:rFonts w:asciiTheme="minorHAnsi" w:eastAsia="Calibri" w:hAnsiTheme="minorHAnsi"/>
          <w:i/>
          <w:sz w:val="20"/>
          <w:u w:val="single"/>
        </w:rPr>
        <w:t>local law enforcement agency</w:t>
      </w:r>
      <w:r w:rsidRPr="00A80E4F">
        <w:rPr>
          <w:rFonts w:asciiTheme="minorHAnsi" w:eastAsia="Calibri" w:hAnsiTheme="minorHAnsi"/>
          <w:sz w:val="20"/>
        </w:rPr>
        <w:t xml:space="preserve">.” (This agency could be the Bolivar Police Department, Fair Play Police Department, Humansville Police Department, or Polk County Sheriff’s Department depending on the branch location and time of the occurrence.)  </w:t>
      </w:r>
      <w:r w:rsidRPr="00A80E4F">
        <w:rPr>
          <w:rFonts w:asciiTheme="minorHAnsi" w:eastAsia="Calibri" w:hAnsiTheme="minorHAnsi"/>
          <w:sz w:val="20"/>
        </w:rPr>
        <w:tab/>
      </w:r>
    </w:p>
    <w:p w14:paraId="761F48AD" w14:textId="6BD8D1C1" w:rsidR="00D23C7C" w:rsidRPr="00A80E4F" w:rsidRDefault="00D23C7C" w:rsidP="00D23C7C">
      <w:pPr>
        <w:pStyle w:val="ListParagraph"/>
        <w:numPr>
          <w:ilvl w:val="0"/>
          <w:numId w:val="5"/>
        </w:numPr>
        <w:rPr>
          <w:rFonts w:asciiTheme="minorHAnsi" w:eastAsia="Calibri" w:hAnsiTheme="minorHAnsi"/>
          <w:sz w:val="20"/>
        </w:rPr>
      </w:pPr>
      <w:r w:rsidRPr="00A80E4F">
        <w:rPr>
          <w:rFonts w:asciiTheme="minorHAnsi" w:eastAsia="Calibri" w:hAnsiTheme="minorHAnsi"/>
          <w:sz w:val="20"/>
        </w:rPr>
        <w:t xml:space="preserve">As soon as possible, the </w:t>
      </w:r>
      <w:r w:rsidR="00BA4BCE">
        <w:rPr>
          <w:rFonts w:asciiTheme="minorHAnsi" w:eastAsia="Calibri" w:hAnsiTheme="minorHAnsi"/>
          <w:sz w:val="20"/>
        </w:rPr>
        <w:t>Library</w:t>
      </w:r>
      <w:r w:rsidRPr="00A80E4F">
        <w:rPr>
          <w:rFonts w:asciiTheme="minorHAnsi" w:eastAsia="Calibri" w:hAnsiTheme="minorHAnsi"/>
          <w:sz w:val="20"/>
        </w:rPr>
        <w:t xml:space="preserve"> staff members involved will file an incident report with the </w:t>
      </w:r>
      <w:r w:rsidR="00BA4BCE">
        <w:rPr>
          <w:rFonts w:asciiTheme="minorHAnsi" w:eastAsia="Calibri" w:hAnsiTheme="minorHAnsi"/>
          <w:sz w:val="20"/>
        </w:rPr>
        <w:t>Library</w:t>
      </w:r>
      <w:r w:rsidRPr="00A80E4F">
        <w:rPr>
          <w:rFonts w:asciiTheme="minorHAnsi" w:eastAsia="Calibri" w:hAnsiTheme="minorHAnsi"/>
          <w:sz w:val="20"/>
        </w:rPr>
        <w:t xml:space="preserve"> Director.</w:t>
      </w:r>
    </w:p>
    <w:p w14:paraId="2933FB47" w14:textId="40CCAA38" w:rsidR="00D23C7C" w:rsidRDefault="00D23C7C" w:rsidP="00D23C7C">
      <w:pPr>
        <w:pStyle w:val="ListParagraph"/>
        <w:numPr>
          <w:ilvl w:val="0"/>
          <w:numId w:val="5"/>
        </w:numPr>
        <w:rPr>
          <w:rFonts w:asciiTheme="minorHAnsi" w:eastAsia="Calibri" w:hAnsiTheme="minorHAnsi"/>
          <w:sz w:val="20"/>
        </w:rPr>
      </w:pPr>
      <w:r w:rsidRPr="00A80E4F">
        <w:rPr>
          <w:rFonts w:asciiTheme="minorHAnsi" w:eastAsia="Calibri" w:hAnsiTheme="minorHAnsi"/>
          <w:sz w:val="20"/>
        </w:rPr>
        <w:t xml:space="preserve">On the next business day, the </w:t>
      </w:r>
      <w:r w:rsidR="00BA4BCE">
        <w:rPr>
          <w:rFonts w:asciiTheme="minorHAnsi" w:eastAsia="Calibri" w:hAnsiTheme="minorHAnsi"/>
          <w:sz w:val="20"/>
        </w:rPr>
        <w:t>Library</w:t>
      </w:r>
      <w:r w:rsidRPr="00A80E4F">
        <w:rPr>
          <w:rFonts w:asciiTheme="minorHAnsi" w:eastAsia="Calibri" w:hAnsiTheme="minorHAnsi"/>
          <w:sz w:val="20"/>
        </w:rPr>
        <w:t xml:space="preserve"> Director will send a letter notifying the parent or guardian of this policy and the </w:t>
      </w:r>
      <w:r w:rsidR="00BA4BCE">
        <w:rPr>
          <w:rFonts w:asciiTheme="minorHAnsi" w:eastAsia="Calibri" w:hAnsiTheme="minorHAnsi"/>
          <w:sz w:val="20"/>
        </w:rPr>
        <w:t>Library</w:t>
      </w:r>
      <w:r w:rsidRPr="00A80E4F">
        <w:rPr>
          <w:rFonts w:asciiTheme="minorHAnsi" w:eastAsia="Calibri" w:hAnsiTheme="minorHAnsi"/>
          <w:sz w:val="20"/>
        </w:rPr>
        <w:t>’s hours of operation.</w:t>
      </w:r>
    </w:p>
    <w:p w14:paraId="06AB0F3F" w14:textId="77777777" w:rsidR="000D5BE3" w:rsidRPr="00A80E4F" w:rsidRDefault="000D5BE3" w:rsidP="000D5BE3">
      <w:pPr>
        <w:pStyle w:val="ListParagraph"/>
        <w:rPr>
          <w:rFonts w:asciiTheme="minorHAnsi" w:eastAsia="Calibri" w:hAnsiTheme="minorHAnsi"/>
          <w:sz w:val="20"/>
        </w:rPr>
      </w:pPr>
    </w:p>
    <w:p w14:paraId="2144BA8A" w14:textId="6650EF62" w:rsidR="00E33435" w:rsidRDefault="00B617A8" w:rsidP="00E33435">
      <w:pPr>
        <w:pStyle w:val="Heading1"/>
        <w:rPr>
          <w:rFonts w:eastAsia="Times New Roman"/>
        </w:rPr>
      </w:pPr>
      <w:bookmarkStart w:id="46" w:name="_Toc193096266"/>
      <w:r>
        <w:rPr>
          <w:rFonts w:eastAsia="Times New Roman"/>
        </w:rPr>
        <w:t>Confidential Patron Information</w:t>
      </w:r>
      <w:bookmarkEnd w:id="46"/>
    </w:p>
    <w:p w14:paraId="0F09214B" w14:textId="2E8DFCF4" w:rsidR="00E33435" w:rsidRPr="003A2D8B" w:rsidRDefault="00E33435" w:rsidP="00E33435">
      <w:pPr>
        <w:rPr>
          <w:rFonts w:eastAsia="Calibri"/>
        </w:rPr>
      </w:pPr>
      <w:r w:rsidRPr="003A2D8B">
        <w:rPr>
          <w:rFonts w:eastAsia="Calibri"/>
        </w:rPr>
        <w:t xml:space="preserve">It is the policy of the Polk County </w:t>
      </w:r>
      <w:r w:rsidR="00BA4BCE">
        <w:rPr>
          <w:rFonts w:eastAsia="Calibri"/>
        </w:rPr>
        <w:t>Library</w:t>
      </w:r>
      <w:r w:rsidRPr="003A2D8B">
        <w:rPr>
          <w:rFonts w:eastAsia="Calibri"/>
        </w:rPr>
        <w:t xml:space="preserve"> to ensure privacy of the users of its services.  Any information obtained as the result of patronage with the </w:t>
      </w:r>
      <w:r w:rsidR="00BA4BCE">
        <w:rPr>
          <w:rFonts w:eastAsia="Calibri"/>
        </w:rPr>
        <w:t>Library</w:t>
      </w:r>
      <w:r w:rsidRPr="003A2D8B">
        <w:rPr>
          <w:rFonts w:eastAsia="Calibri"/>
        </w:rPr>
        <w:t xml:space="preserve"> will be treated as confidential and released only as authorized by this policy. </w:t>
      </w:r>
    </w:p>
    <w:p w14:paraId="2C100807" w14:textId="4C40C078" w:rsidR="00732D7D" w:rsidRDefault="00E33435" w:rsidP="00E33435">
      <w:pPr>
        <w:rPr>
          <w:rFonts w:eastAsia="Calibri"/>
        </w:rPr>
      </w:pPr>
      <w:r w:rsidRPr="003A2D8B">
        <w:rPr>
          <w:rFonts w:eastAsia="Calibri"/>
        </w:rPr>
        <w:t xml:space="preserve">This right to privacy extends to circulation records, reference requests, database searches and all other personally identifiable uses of </w:t>
      </w:r>
      <w:r w:rsidR="00BA4BCE">
        <w:rPr>
          <w:rFonts w:eastAsia="Calibri"/>
        </w:rPr>
        <w:t>Library</w:t>
      </w:r>
      <w:r w:rsidRPr="003A2D8B">
        <w:rPr>
          <w:rFonts w:eastAsia="Calibri"/>
        </w:rPr>
        <w:t xml:space="preserve"> materials, facilities or services.  </w:t>
      </w:r>
      <w:r w:rsidR="00BA4BCE">
        <w:rPr>
          <w:rFonts w:eastAsia="Calibri"/>
        </w:rPr>
        <w:t>Library</w:t>
      </w:r>
      <w:r w:rsidRPr="003A2D8B">
        <w:rPr>
          <w:rFonts w:eastAsia="Calibri"/>
        </w:rPr>
        <w:t xml:space="preserve"> records are for the sole purpose of protecting </w:t>
      </w:r>
      <w:r w:rsidR="00BA4BCE">
        <w:rPr>
          <w:rFonts w:eastAsia="Calibri"/>
        </w:rPr>
        <w:t>Library</w:t>
      </w:r>
      <w:r w:rsidRPr="003A2D8B">
        <w:rPr>
          <w:rFonts w:eastAsia="Calibri"/>
        </w:rPr>
        <w:t xml:space="preserve"> property and are not to be used directly or indirectly to identify the types of materials used by </w:t>
      </w:r>
      <w:r w:rsidR="00BA4BCE">
        <w:rPr>
          <w:rFonts w:eastAsia="Calibri"/>
        </w:rPr>
        <w:t>Library</w:t>
      </w:r>
      <w:r w:rsidRPr="003A2D8B">
        <w:rPr>
          <w:rFonts w:eastAsia="Calibri"/>
        </w:rPr>
        <w:t xml:space="preserve"> patrons.</w:t>
      </w:r>
      <w:r w:rsidR="00732D7D">
        <w:rPr>
          <w:rFonts w:eastAsia="Calibri"/>
        </w:rPr>
        <w:t xml:space="preserve">  </w:t>
      </w:r>
      <w:r w:rsidRPr="003A2D8B">
        <w:rPr>
          <w:rFonts w:eastAsia="Calibri"/>
        </w:rPr>
        <w:t xml:space="preserve">Under no circumstances shall </w:t>
      </w:r>
      <w:r w:rsidR="00BA4BCE">
        <w:rPr>
          <w:rFonts w:eastAsia="Calibri"/>
        </w:rPr>
        <w:t>Library</w:t>
      </w:r>
      <w:r w:rsidRPr="003A2D8B">
        <w:rPr>
          <w:rFonts w:eastAsia="Calibri"/>
        </w:rPr>
        <w:t xml:space="preserve"> staff answer to a third party about material or information used or requested by a patron</w:t>
      </w:r>
      <w:r w:rsidR="00C00F35">
        <w:rPr>
          <w:rFonts w:eastAsia="Calibri"/>
        </w:rPr>
        <w:t xml:space="preserve"> without a court order or subpoena</w:t>
      </w:r>
      <w:r w:rsidRPr="003A2D8B">
        <w:rPr>
          <w:rFonts w:eastAsia="Calibri"/>
        </w:rPr>
        <w:t xml:space="preserve">. </w:t>
      </w:r>
      <w:r w:rsidR="00732D7D">
        <w:rPr>
          <w:rFonts w:eastAsia="Calibri"/>
        </w:rPr>
        <w:t xml:space="preserve"> </w:t>
      </w:r>
    </w:p>
    <w:p w14:paraId="08307547" w14:textId="454BD209" w:rsidR="00E33435" w:rsidRPr="003A2D8B" w:rsidRDefault="00E33435" w:rsidP="00E33435">
      <w:pPr>
        <w:rPr>
          <w:rFonts w:eastAsia="Calibri"/>
        </w:rPr>
      </w:pPr>
      <w:r w:rsidRPr="003A2D8B">
        <w:rPr>
          <w:rFonts w:eastAsia="Calibri"/>
        </w:rPr>
        <w:t xml:space="preserve">Circulation records shall not be made available to anyone except pursuant to </w:t>
      </w:r>
      <w:r w:rsidR="00D4316E">
        <w:rPr>
          <w:rFonts w:eastAsia="Calibri"/>
        </w:rPr>
        <w:t>a</w:t>
      </w:r>
      <w:r w:rsidRPr="003A2D8B">
        <w:rPr>
          <w:rFonts w:eastAsia="Calibri"/>
        </w:rPr>
        <w:t xml:space="preserve"> </w:t>
      </w:r>
      <w:r w:rsidR="00D4316E">
        <w:rPr>
          <w:rFonts w:eastAsia="Calibri"/>
        </w:rPr>
        <w:t xml:space="preserve">court </w:t>
      </w:r>
      <w:r w:rsidRPr="003A2D8B">
        <w:rPr>
          <w:rFonts w:eastAsia="Calibri"/>
        </w:rPr>
        <w:t xml:space="preserve">order or subpoena as may be authorized by law.  Upon receipt of a court order or subpoena, the </w:t>
      </w:r>
      <w:r w:rsidR="00BA4BCE">
        <w:rPr>
          <w:rFonts w:eastAsia="Calibri"/>
        </w:rPr>
        <w:t>Library</w:t>
      </w:r>
      <w:r w:rsidRPr="003A2D8B">
        <w:rPr>
          <w:rFonts w:eastAsia="Calibri"/>
        </w:rPr>
        <w:t xml:space="preserve"> Director </w:t>
      </w:r>
      <w:r w:rsidR="00D4316E">
        <w:rPr>
          <w:rFonts w:eastAsia="Calibri"/>
        </w:rPr>
        <w:t>may</w:t>
      </w:r>
      <w:r w:rsidRPr="003A2D8B">
        <w:rPr>
          <w:rFonts w:eastAsia="Calibri"/>
        </w:rPr>
        <w:t xml:space="preserve"> consult with a </w:t>
      </w:r>
      <w:r w:rsidR="00BA4BCE">
        <w:rPr>
          <w:rFonts w:eastAsia="Calibri"/>
        </w:rPr>
        <w:t>Library</w:t>
      </w:r>
      <w:r w:rsidRPr="003A2D8B">
        <w:rPr>
          <w:rFonts w:eastAsia="Calibri"/>
        </w:rPr>
        <w:t xml:space="preserve"> designated legal counsel to determine if the order or subpoena complies with applicable law.  </w:t>
      </w:r>
    </w:p>
    <w:p w14:paraId="67089655" w14:textId="4E76B5FA" w:rsidR="00E33435" w:rsidRDefault="00E33435" w:rsidP="00E33435">
      <w:pPr>
        <w:rPr>
          <w:rFonts w:eastAsia="Calibri"/>
        </w:rPr>
      </w:pPr>
      <w:r w:rsidRPr="003A2D8B">
        <w:rPr>
          <w:rFonts w:eastAsia="Calibri"/>
        </w:rPr>
        <w:t xml:space="preserve">An individual may request information concerning their own </w:t>
      </w:r>
      <w:r w:rsidR="00BA4BCE">
        <w:rPr>
          <w:rFonts w:eastAsia="Calibri"/>
        </w:rPr>
        <w:t>Library</w:t>
      </w:r>
      <w:r w:rsidRPr="003A2D8B">
        <w:rPr>
          <w:rFonts w:eastAsia="Calibri"/>
        </w:rPr>
        <w:t xml:space="preserve"> records by presenting his or her </w:t>
      </w:r>
      <w:r w:rsidR="00BA4BCE">
        <w:rPr>
          <w:rFonts w:eastAsia="Calibri"/>
        </w:rPr>
        <w:t>Library</w:t>
      </w:r>
      <w:r w:rsidRPr="003A2D8B">
        <w:rPr>
          <w:rFonts w:eastAsia="Calibri"/>
        </w:rPr>
        <w:t xml:space="preserve"> card</w:t>
      </w:r>
      <w:r w:rsidR="00D4316E">
        <w:rPr>
          <w:rFonts w:eastAsia="Calibri"/>
        </w:rPr>
        <w:t xml:space="preserve"> or photo ID</w:t>
      </w:r>
      <w:r w:rsidRPr="003A2D8B">
        <w:rPr>
          <w:rFonts w:eastAsia="Calibri"/>
        </w:rPr>
        <w:t xml:space="preserve">.  </w:t>
      </w:r>
      <w:r w:rsidR="00D4316E">
        <w:rPr>
          <w:rFonts w:eastAsia="Calibri"/>
        </w:rPr>
        <w:t xml:space="preserve">The </w:t>
      </w:r>
      <w:r w:rsidR="00BA4BCE">
        <w:rPr>
          <w:rFonts w:eastAsia="Calibri"/>
        </w:rPr>
        <w:t>Library</w:t>
      </w:r>
      <w:r w:rsidR="00D4316E">
        <w:rPr>
          <w:rFonts w:eastAsia="Calibri"/>
        </w:rPr>
        <w:t xml:space="preserve"> does not keep a past history of items circulated unless they have a bill attached.</w:t>
      </w:r>
      <w:r w:rsidR="00C00F35">
        <w:rPr>
          <w:rFonts w:eastAsia="Calibri"/>
        </w:rPr>
        <w:t xml:space="preserve"> A parent or guardian of a minor child will be given access to the circulation records of the child if the parent/legal guardian is in possession of the child’s library card and is able to provide appropriate identification.</w:t>
      </w:r>
    </w:p>
    <w:p w14:paraId="7429B27A" w14:textId="795B62F1" w:rsidR="00732D7D" w:rsidRDefault="00732D7D" w:rsidP="00732D7D">
      <w:pPr>
        <w:rPr>
          <w:rFonts w:eastAsia="Calibri"/>
        </w:rPr>
      </w:pPr>
      <w:r w:rsidRPr="003A2D8B">
        <w:rPr>
          <w:rFonts w:eastAsia="Calibri"/>
        </w:rPr>
        <w:t>The following section of the Missouri Revised Statutes clearly defines the responsibility of the</w:t>
      </w:r>
      <w:r>
        <w:rPr>
          <w:rFonts w:eastAsia="Calibri"/>
        </w:rPr>
        <w:t xml:space="preserve"> </w:t>
      </w:r>
      <w:r w:rsidR="00BA4BCE">
        <w:rPr>
          <w:rFonts w:eastAsia="Calibri"/>
        </w:rPr>
        <w:t>Library</w:t>
      </w:r>
      <w:r>
        <w:rPr>
          <w:rFonts w:eastAsia="Calibri"/>
        </w:rPr>
        <w:t xml:space="preserve"> in safeguarding patron </w:t>
      </w:r>
      <w:r w:rsidRPr="003A2D8B">
        <w:rPr>
          <w:rFonts w:eastAsia="Calibri"/>
        </w:rPr>
        <w:t>inform</w:t>
      </w:r>
      <w:r>
        <w:rPr>
          <w:rFonts w:eastAsia="Calibri"/>
        </w:rPr>
        <w:t>ation:</w:t>
      </w:r>
    </w:p>
    <w:p w14:paraId="7EB0E5EE" w14:textId="21023FF9" w:rsidR="00732D7D" w:rsidRPr="003A2D8B" w:rsidRDefault="00732D7D" w:rsidP="00732D7D">
      <w:pPr>
        <w:rPr>
          <w:rFonts w:eastAsia="Times New Roman"/>
          <w:i/>
        </w:rPr>
      </w:pPr>
      <w:r w:rsidRPr="003A2D8B">
        <w:rPr>
          <w:rFonts w:eastAsia="Times New Roman"/>
          <w:bCs/>
          <w:i/>
          <w:color w:val="000000"/>
        </w:rPr>
        <w:t xml:space="preserve">Disclosure of </w:t>
      </w:r>
      <w:r w:rsidR="00BA4BCE">
        <w:rPr>
          <w:rFonts w:eastAsia="Times New Roman"/>
          <w:bCs/>
          <w:i/>
          <w:color w:val="000000"/>
        </w:rPr>
        <w:t>Library</w:t>
      </w:r>
      <w:r w:rsidRPr="003A2D8B">
        <w:rPr>
          <w:rFonts w:eastAsia="Times New Roman"/>
          <w:bCs/>
          <w:i/>
          <w:color w:val="000000"/>
        </w:rPr>
        <w:t xml:space="preserve"> records not required--exceptions.</w:t>
      </w:r>
    </w:p>
    <w:p w14:paraId="6371E627" w14:textId="088DE8D6" w:rsidR="00732D7D" w:rsidRPr="003A2D8B" w:rsidRDefault="00732D7D" w:rsidP="00732D7D">
      <w:pPr>
        <w:rPr>
          <w:rFonts w:eastAsia="Times New Roman"/>
          <w:i/>
          <w:color w:val="000000"/>
        </w:rPr>
      </w:pPr>
      <w:r w:rsidRPr="003A2D8B">
        <w:rPr>
          <w:rFonts w:eastAsia="Times New Roman"/>
          <w:i/>
          <w:color w:val="000000"/>
        </w:rPr>
        <w:lastRenderedPageBreak/>
        <w:t xml:space="preserve">RSMo 182.817. Notwithstanding the provisions of any other law to the contrary, no </w:t>
      </w:r>
      <w:r w:rsidR="00BA4BCE">
        <w:rPr>
          <w:rFonts w:eastAsia="Times New Roman"/>
          <w:i/>
          <w:color w:val="000000"/>
        </w:rPr>
        <w:t>Library</w:t>
      </w:r>
      <w:r w:rsidRPr="003A2D8B">
        <w:rPr>
          <w:rFonts w:eastAsia="Times New Roman"/>
          <w:i/>
          <w:color w:val="000000"/>
        </w:rPr>
        <w:t xml:space="preserve"> or employee or agent of a </w:t>
      </w:r>
      <w:r w:rsidR="00BA4BCE">
        <w:rPr>
          <w:rFonts w:eastAsia="Times New Roman"/>
          <w:i/>
          <w:color w:val="000000"/>
        </w:rPr>
        <w:t>Library</w:t>
      </w:r>
      <w:r w:rsidRPr="003A2D8B">
        <w:rPr>
          <w:rFonts w:eastAsia="Times New Roman"/>
          <w:i/>
          <w:color w:val="000000"/>
        </w:rPr>
        <w:t xml:space="preserve"> shall be required to release or disclose a </w:t>
      </w:r>
      <w:r w:rsidR="00BA4BCE">
        <w:rPr>
          <w:rFonts w:eastAsia="Times New Roman"/>
          <w:i/>
          <w:color w:val="000000"/>
        </w:rPr>
        <w:t>Library</w:t>
      </w:r>
      <w:r w:rsidRPr="003A2D8B">
        <w:rPr>
          <w:rFonts w:eastAsia="Times New Roman"/>
          <w:i/>
          <w:color w:val="000000"/>
        </w:rPr>
        <w:t xml:space="preserve"> record or portion of a </w:t>
      </w:r>
      <w:r w:rsidR="00BA4BCE">
        <w:rPr>
          <w:rFonts w:eastAsia="Times New Roman"/>
          <w:i/>
          <w:color w:val="000000"/>
        </w:rPr>
        <w:t>Library</w:t>
      </w:r>
      <w:r w:rsidRPr="003A2D8B">
        <w:rPr>
          <w:rFonts w:eastAsia="Times New Roman"/>
          <w:i/>
          <w:color w:val="000000"/>
        </w:rPr>
        <w:t xml:space="preserve"> record to any person or persons except:</w:t>
      </w:r>
    </w:p>
    <w:p w14:paraId="23974867" w14:textId="3626EE0A" w:rsidR="00732D7D" w:rsidRPr="003A2D8B" w:rsidRDefault="00732D7D" w:rsidP="00732D7D">
      <w:pPr>
        <w:rPr>
          <w:rFonts w:eastAsia="Times New Roman"/>
          <w:i/>
          <w:color w:val="000000"/>
        </w:rPr>
      </w:pPr>
      <w:r w:rsidRPr="003A2D8B">
        <w:rPr>
          <w:rFonts w:eastAsia="Times New Roman"/>
          <w:i/>
          <w:color w:val="000000"/>
        </w:rPr>
        <w:t xml:space="preserve">(1) In response to a written request of the person identified in that record, according to procedures and forms giving written consent as determined by the </w:t>
      </w:r>
      <w:r w:rsidR="00BA4BCE">
        <w:rPr>
          <w:rFonts w:eastAsia="Times New Roman"/>
          <w:i/>
          <w:color w:val="000000"/>
        </w:rPr>
        <w:t>Library</w:t>
      </w:r>
      <w:r w:rsidRPr="003A2D8B">
        <w:rPr>
          <w:rFonts w:eastAsia="Times New Roman"/>
          <w:i/>
          <w:color w:val="000000"/>
        </w:rPr>
        <w:t>; or</w:t>
      </w:r>
    </w:p>
    <w:p w14:paraId="7C239C32" w14:textId="54FD4E1C" w:rsidR="00732D7D" w:rsidRPr="00D4316E" w:rsidRDefault="00732D7D" w:rsidP="00732D7D">
      <w:pPr>
        <w:rPr>
          <w:rFonts w:eastAsia="Times New Roman"/>
          <w:i/>
          <w:color w:val="000000"/>
        </w:rPr>
      </w:pPr>
      <w:r w:rsidRPr="003A2D8B">
        <w:rPr>
          <w:rFonts w:eastAsia="Times New Roman"/>
          <w:i/>
          <w:color w:val="000000"/>
        </w:rPr>
        <w:t xml:space="preserve">(2) In response to an order issued by a court of competent jurisdiction upon a finding that the disclosure of such record is necessary to protect the public </w:t>
      </w:r>
      <w:r w:rsidR="00D4316E">
        <w:rPr>
          <w:rFonts w:eastAsia="Times New Roman"/>
          <w:i/>
          <w:color w:val="000000"/>
        </w:rPr>
        <w:t>safety or to prosecute a crime.</w:t>
      </w:r>
    </w:p>
    <w:p w14:paraId="4FB98713" w14:textId="028C7100" w:rsidR="00E33435" w:rsidRDefault="00BA4BCE" w:rsidP="00732D7D">
      <w:pPr>
        <w:pStyle w:val="Heading1"/>
      </w:pPr>
      <w:bookmarkStart w:id="47" w:name="_Toc193096267"/>
      <w:r>
        <w:t>Library</w:t>
      </w:r>
      <w:r w:rsidR="00732D7D">
        <w:t xml:space="preserve"> Behav</w:t>
      </w:r>
      <w:r w:rsidR="00A001CC">
        <w:t>i</w:t>
      </w:r>
      <w:r w:rsidR="00732D7D">
        <w:t>or Policy</w:t>
      </w:r>
      <w:bookmarkEnd w:id="47"/>
    </w:p>
    <w:p w14:paraId="106DBEE1" w14:textId="45F847E7"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Shirt and shoes are required in the </w:t>
      </w:r>
      <w:r w:rsidR="00BA4BCE">
        <w:rPr>
          <w:rFonts w:asciiTheme="minorHAnsi" w:eastAsia="Calibri" w:hAnsiTheme="minorHAnsi"/>
          <w:sz w:val="20"/>
        </w:rPr>
        <w:t>Library</w:t>
      </w:r>
      <w:r w:rsidRPr="00732D7D">
        <w:rPr>
          <w:rFonts w:asciiTheme="minorHAnsi" w:eastAsia="Calibri" w:hAnsiTheme="minorHAnsi"/>
          <w:sz w:val="20"/>
        </w:rPr>
        <w:t>.</w:t>
      </w:r>
    </w:p>
    <w:p w14:paraId="0A80D0F6" w14:textId="78819BBE"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Disruptive conduct, including excessively loud talking, is not allowed.</w:t>
      </w:r>
    </w:p>
    <w:p w14:paraId="0ADD1B3A" w14:textId="284976E2"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Parents and guardians are expected to stay in close proximity to their children at all times while in the </w:t>
      </w:r>
      <w:r w:rsidR="00BA4BCE">
        <w:rPr>
          <w:rFonts w:asciiTheme="minorHAnsi" w:eastAsia="Calibri" w:hAnsiTheme="minorHAnsi"/>
          <w:sz w:val="20"/>
        </w:rPr>
        <w:t>Library</w:t>
      </w:r>
      <w:r w:rsidRPr="00732D7D">
        <w:rPr>
          <w:rFonts w:asciiTheme="minorHAnsi" w:eastAsia="Calibri" w:hAnsiTheme="minorHAnsi"/>
          <w:sz w:val="20"/>
        </w:rPr>
        <w:t xml:space="preserve">. For example, parents and guardians are not to leave their children in the children’s area while they use a computer. The </w:t>
      </w:r>
      <w:r w:rsidR="00BA4BCE">
        <w:rPr>
          <w:rFonts w:asciiTheme="minorHAnsi" w:eastAsia="Calibri" w:hAnsiTheme="minorHAnsi"/>
          <w:sz w:val="20"/>
        </w:rPr>
        <w:t>Library</w:t>
      </w:r>
      <w:r w:rsidR="00732D7D" w:rsidRPr="00732D7D">
        <w:rPr>
          <w:rFonts w:asciiTheme="minorHAnsi" w:eastAsia="Calibri" w:hAnsiTheme="minorHAnsi"/>
          <w:sz w:val="20"/>
        </w:rPr>
        <w:t xml:space="preserve"> </w:t>
      </w:r>
      <w:r w:rsidRPr="00732D7D">
        <w:rPr>
          <w:rFonts w:asciiTheme="minorHAnsi" w:eastAsia="Calibri" w:hAnsiTheme="minorHAnsi"/>
          <w:sz w:val="20"/>
        </w:rPr>
        <w:t xml:space="preserve">provides internet capable </w:t>
      </w:r>
      <w:r w:rsidR="00254CC8" w:rsidRPr="000D5BE3">
        <w:rPr>
          <w:rFonts w:asciiTheme="minorHAnsi" w:eastAsia="Calibri" w:hAnsiTheme="minorHAnsi"/>
          <w:sz w:val="20"/>
        </w:rPr>
        <w:t>laptops</w:t>
      </w:r>
      <w:r w:rsidR="00254CC8">
        <w:rPr>
          <w:rFonts w:asciiTheme="minorHAnsi" w:eastAsia="Calibri" w:hAnsiTheme="minorHAnsi"/>
          <w:sz w:val="20"/>
        </w:rPr>
        <w:t xml:space="preserve"> </w:t>
      </w:r>
      <w:r w:rsidRPr="00732D7D">
        <w:rPr>
          <w:rFonts w:asciiTheme="minorHAnsi" w:eastAsia="Calibri" w:hAnsiTheme="minorHAnsi"/>
          <w:sz w:val="20"/>
        </w:rPr>
        <w:t xml:space="preserve">for adults to use while supervising children. </w:t>
      </w:r>
    </w:p>
    <w:p w14:paraId="5F6A39D7" w14:textId="550AAB5C"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Children should not be allowed to climb shelving o</w:t>
      </w:r>
      <w:r w:rsidR="00732D7D" w:rsidRPr="00732D7D">
        <w:rPr>
          <w:rFonts w:asciiTheme="minorHAnsi" w:eastAsia="Calibri" w:hAnsiTheme="minorHAnsi"/>
          <w:sz w:val="20"/>
        </w:rPr>
        <w:t xml:space="preserve">r other </w:t>
      </w:r>
      <w:r w:rsidR="00BA4BCE">
        <w:rPr>
          <w:rFonts w:asciiTheme="minorHAnsi" w:eastAsia="Calibri" w:hAnsiTheme="minorHAnsi"/>
          <w:sz w:val="20"/>
        </w:rPr>
        <w:t>Library</w:t>
      </w:r>
      <w:r w:rsidR="00732D7D" w:rsidRPr="00732D7D">
        <w:rPr>
          <w:rFonts w:asciiTheme="minorHAnsi" w:eastAsia="Calibri" w:hAnsiTheme="minorHAnsi"/>
          <w:sz w:val="20"/>
        </w:rPr>
        <w:t xml:space="preserve"> furnishings or </w:t>
      </w:r>
      <w:r w:rsidRPr="00732D7D">
        <w:rPr>
          <w:rFonts w:asciiTheme="minorHAnsi" w:eastAsia="Calibri" w:hAnsiTheme="minorHAnsi"/>
          <w:sz w:val="20"/>
        </w:rPr>
        <w:t xml:space="preserve">fixtures. </w:t>
      </w:r>
    </w:p>
    <w:p w14:paraId="0939C8AC" w14:textId="25BFF18B"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Parents or guardians may be asked to take excessively loud or disruptive children out of the </w:t>
      </w:r>
      <w:r w:rsidR="00BA4BCE">
        <w:rPr>
          <w:rFonts w:asciiTheme="minorHAnsi" w:eastAsia="Calibri" w:hAnsiTheme="minorHAnsi"/>
          <w:sz w:val="20"/>
        </w:rPr>
        <w:t>Library</w:t>
      </w:r>
      <w:r w:rsidRPr="00732D7D">
        <w:rPr>
          <w:rFonts w:asciiTheme="minorHAnsi" w:eastAsia="Calibri" w:hAnsiTheme="minorHAnsi"/>
          <w:sz w:val="20"/>
        </w:rPr>
        <w:t>.</w:t>
      </w:r>
    </w:p>
    <w:p w14:paraId="08D4209D" w14:textId="4ABEBA99"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Willfully annoying or harassing another person is prohibited.</w:t>
      </w:r>
    </w:p>
    <w:p w14:paraId="450C62FE" w14:textId="1014B4A7"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The </w:t>
      </w:r>
      <w:r w:rsidR="00BA4BCE">
        <w:rPr>
          <w:rFonts w:asciiTheme="minorHAnsi" w:eastAsia="Calibri" w:hAnsiTheme="minorHAnsi"/>
          <w:sz w:val="20"/>
        </w:rPr>
        <w:t>Library</w:t>
      </w:r>
      <w:r w:rsidRPr="00732D7D">
        <w:rPr>
          <w:rFonts w:asciiTheme="minorHAnsi" w:eastAsia="Calibri" w:hAnsiTheme="minorHAnsi"/>
          <w:sz w:val="20"/>
        </w:rPr>
        <w:t xml:space="preserve"> does not have a public telephone and will not allow public use for incoming or outgoing calls on </w:t>
      </w:r>
      <w:r w:rsidR="00BA4BCE">
        <w:rPr>
          <w:rFonts w:asciiTheme="minorHAnsi" w:eastAsia="Calibri" w:hAnsiTheme="minorHAnsi"/>
          <w:sz w:val="20"/>
        </w:rPr>
        <w:t>Library</w:t>
      </w:r>
      <w:r w:rsidRPr="00732D7D">
        <w:rPr>
          <w:rFonts w:asciiTheme="minorHAnsi" w:eastAsia="Calibri" w:hAnsiTheme="minorHAnsi"/>
          <w:sz w:val="20"/>
        </w:rPr>
        <w:t xml:space="preserve"> telephones except in the case of an emergency.</w:t>
      </w:r>
    </w:p>
    <w:p w14:paraId="073E71C2" w14:textId="6385F9AA"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Furniture may not be rearranged. Only one person may sit in each chair at one time. Feet should not be placed on furniture. </w:t>
      </w:r>
    </w:p>
    <w:p w14:paraId="019EDDE5" w14:textId="46434638"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Sm</w:t>
      </w:r>
      <w:r w:rsidR="006505F1">
        <w:rPr>
          <w:rFonts w:asciiTheme="minorHAnsi" w:eastAsia="Calibri" w:hAnsiTheme="minorHAnsi"/>
          <w:sz w:val="20"/>
        </w:rPr>
        <w:t xml:space="preserve">oking, </w:t>
      </w:r>
      <w:r w:rsidRPr="00732D7D">
        <w:rPr>
          <w:rFonts w:asciiTheme="minorHAnsi" w:eastAsia="Calibri" w:hAnsiTheme="minorHAnsi"/>
          <w:sz w:val="20"/>
        </w:rPr>
        <w:t>use of tobacco products</w:t>
      </w:r>
      <w:r w:rsidR="006505F1">
        <w:rPr>
          <w:rFonts w:asciiTheme="minorHAnsi" w:eastAsia="Calibri" w:hAnsiTheme="minorHAnsi"/>
          <w:sz w:val="20"/>
        </w:rPr>
        <w:t>, and vaping</w:t>
      </w:r>
      <w:r w:rsidRPr="00732D7D">
        <w:rPr>
          <w:rFonts w:asciiTheme="minorHAnsi" w:eastAsia="Calibri" w:hAnsiTheme="minorHAnsi"/>
          <w:sz w:val="20"/>
        </w:rPr>
        <w:t xml:space="preserve"> </w:t>
      </w:r>
      <w:r w:rsidR="006505F1">
        <w:rPr>
          <w:rFonts w:asciiTheme="minorHAnsi" w:eastAsia="Calibri" w:hAnsiTheme="minorHAnsi"/>
          <w:sz w:val="20"/>
        </w:rPr>
        <w:t>are</w:t>
      </w:r>
      <w:r w:rsidRPr="00732D7D">
        <w:rPr>
          <w:rFonts w:asciiTheme="minorHAnsi" w:eastAsia="Calibri" w:hAnsiTheme="minorHAnsi"/>
          <w:sz w:val="20"/>
        </w:rPr>
        <w:t xml:space="preserve"> prohibited inside the </w:t>
      </w:r>
      <w:r w:rsidR="00BA4BCE">
        <w:rPr>
          <w:rFonts w:asciiTheme="minorHAnsi" w:eastAsia="Calibri" w:hAnsiTheme="minorHAnsi"/>
          <w:sz w:val="20"/>
        </w:rPr>
        <w:t>Library</w:t>
      </w:r>
      <w:r w:rsidRPr="00732D7D">
        <w:rPr>
          <w:rFonts w:asciiTheme="minorHAnsi" w:eastAsia="Calibri" w:hAnsiTheme="minorHAnsi"/>
          <w:sz w:val="20"/>
        </w:rPr>
        <w:t>, but are allowed in the designated area outside the building.</w:t>
      </w:r>
      <w:r w:rsidR="006505F1">
        <w:rPr>
          <w:rFonts w:asciiTheme="minorHAnsi" w:eastAsia="Calibri" w:hAnsiTheme="minorHAnsi"/>
          <w:sz w:val="20"/>
        </w:rPr>
        <w:t xml:space="preserve"> </w:t>
      </w:r>
    </w:p>
    <w:p w14:paraId="46B3596E" w14:textId="26013575"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Alcoholic beverages are not permitted on </w:t>
      </w:r>
      <w:r w:rsidR="00BA4BCE">
        <w:rPr>
          <w:rFonts w:asciiTheme="minorHAnsi" w:eastAsia="Calibri" w:hAnsiTheme="minorHAnsi"/>
          <w:sz w:val="20"/>
        </w:rPr>
        <w:t>Library</w:t>
      </w:r>
      <w:r w:rsidRPr="00732D7D">
        <w:rPr>
          <w:rFonts w:asciiTheme="minorHAnsi" w:eastAsia="Calibri" w:hAnsiTheme="minorHAnsi"/>
          <w:sz w:val="20"/>
        </w:rPr>
        <w:t xml:space="preserve"> property.</w:t>
      </w:r>
    </w:p>
    <w:p w14:paraId="697AB67D" w14:textId="4473B6C1"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Patrons under the influence of drugs or alcohol are not allowed in the building.</w:t>
      </w:r>
    </w:p>
    <w:p w14:paraId="23B7C370" w14:textId="2636DEB6"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Sleeping for an extended period of time (more than 10 minutes) is prohibited.</w:t>
      </w:r>
    </w:p>
    <w:p w14:paraId="088FE283" w14:textId="3CD1C381"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Trash both inside and outside the </w:t>
      </w:r>
      <w:r w:rsidR="00BA4BCE">
        <w:rPr>
          <w:rFonts w:asciiTheme="minorHAnsi" w:eastAsia="Calibri" w:hAnsiTheme="minorHAnsi"/>
          <w:sz w:val="20"/>
        </w:rPr>
        <w:t>Library</w:t>
      </w:r>
      <w:r w:rsidRPr="00732D7D">
        <w:rPr>
          <w:rFonts w:asciiTheme="minorHAnsi" w:eastAsia="Calibri" w:hAnsiTheme="minorHAnsi"/>
          <w:sz w:val="20"/>
        </w:rPr>
        <w:t xml:space="preserve"> should be placed in appropriate receptacles.</w:t>
      </w:r>
    </w:p>
    <w:p w14:paraId="12F167A7" w14:textId="5766DB49" w:rsidR="00E33435" w:rsidRPr="00732D7D" w:rsidRDefault="00BA4BCE" w:rsidP="00732D7D">
      <w:pPr>
        <w:pStyle w:val="ListParagraph"/>
        <w:numPr>
          <w:ilvl w:val="0"/>
          <w:numId w:val="4"/>
        </w:numPr>
        <w:rPr>
          <w:rFonts w:asciiTheme="minorHAnsi" w:eastAsia="Calibri" w:hAnsiTheme="minorHAnsi"/>
          <w:sz w:val="20"/>
        </w:rPr>
      </w:pPr>
      <w:r>
        <w:rPr>
          <w:rFonts w:asciiTheme="minorHAnsi" w:eastAsia="Calibri" w:hAnsiTheme="minorHAnsi"/>
          <w:sz w:val="20"/>
        </w:rPr>
        <w:t>Library</w:t>
      </w:r>
      <w:r w:rsidR="00E33435" w:rsidRPr="00732D7D">
        <w:rPr>
          <w:rFonts w:asciiTheme="minorHAnsi" w:eastAsia="Calibri" w:hAnsiTheme="minorHAnsi"/>
          <w:sz w:val="20"/>
        </w:rPr>
        <w:t xml:space="preserve"> restrooms may not be used for bathing and grooming (shaving, washing hair, etc.), doing laundry, or loitering.</w:t>
      </w:r>
    </w:p>
    <w:p w14:paraId="52221DA6" w14:textId="6F1CFE28"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Use of roller blades, roller skates, or skateboards is not permitted on </w:t>
      </w:r>
      <w:r w:rsidR="00BA4BCE">
        <w:rPr>
          <w:rFonts w:asciiTheme="minorHAnsi" w:eastAsia="Calibri" w:hAnsiTheme="minorHAnsi"/>
          <w:sz w:val="20"/>
        </w:rPr>
        <w:t>Library</w:t>
      </w:r>
      <w:r w:rsidRPr="00732D7D">
        <w:rPr>
          <w:rFonts w:asciiTheme="minorHAnsi" w:eastAsia="Calibri" w:hAnsiTheme="minorHAnsi"/>
          <w:sz w:val="20"/>
        </w:rPr>
        <w:t xml:space="preserve"> property.  The </w:t>
      </w:r>
      <w:r w:rsidR="00BA4BCE">
        <w:rPr>
          <w:rFonts w:asciiTheme="minorHAnsi" w:eastAsia="Calibri" w:hAnsiTheme="minorHAnsi"/>
          <w:sz w:val="20"/>
        </w:rPr>
        <w:t>Library</w:t>
      </w:r>
      <w:r w:rsidRPr="00732D7D">
        <w:rPr>
          <w:rFonts w:asciiTheme="minorHAnsi" w:eastAsia="Calibri" w:hAnsiTheme="minorHAnsi"/>
          <w:sz w:val="20"/>
        </w:rPr>
        <w:t xml:space="preserve"> is not liable for injuries or damages incurred by skaters or skateboarders.</w:t>
      </w:r>
    </w:p>
    <w:p w14:paraId="6429AADB" w14:textId="2118EA6D"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Bicycles should be secured in the bicycle rack provided outside the </w:t>
      </w:r>
      <w:r w:rsidR="00BA4BCE">
        <w:rPr>
          <w:rFonts w:asciiTheme="minorHAnsi" w:eastAsia="Calibri" w:hAnsiTheme="minorHAnsi"/>
          <w:sz w:val="20"/>
        </w:rPr>
        <w:t>Library</w:t>
      </w:r>
      <w:r w:rsidRPr="00732D7D">
        <w:rPr>
          <w:rFonts w:asciiTheme="minorHAnsi" w:eastAsia="Calibri" w:hAnsiTheme="minorHAnsi"/>
          <w:sz w:val="20"/>
        </w:rPr>
        <w:t xml:space="preserve">.  The </w:t>
      </w:r>
      <w:r w:rsidR="00BA4BCE">
        <w:rPr>
          <w:rFonts w:asciiTheme="minorHAnsi" w:eastAsia="Calibri" w:hAnsiTheme="minorHAnsi"/>
          <w:sz w:val="20"/>
        </w:rPr>
        <w:t>Library</w:t>
      </w:r>
      <w:r w:rsidRPr="00732D7D">
        <w:rPr>
          <w:rFonts w:asciiTheme="minorHAnsi" w:eastAsia="Calibri" w:hAnsiTheme="minorHAnsi"/>
          <w:sz w:val="20"/>
        </w:rPr>
        <w:t xml:space="preserve"> is not liable for injuries or damages incurred by cyclists.</w:t>
      </w:r>
    </w:p>
    <w:p w14:paraId="2D8C890D" w14:textId="1665E2FC"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Any person who poses a health or sanitary risk or whose bodily hygiene constitutes a nuisance to other persons or damages </w:t>
      </w:r>
      <w:r w:rsidR="00BA4BCE">
        <w:rPr>
          <w:rFonts w:asciiTheme="minorHAnsi" w:eastAsia="Calibri" w:hAnsiTheme="minorHAnsi"/>
          <w:sz w:val="20"/>
        </w:rPr>
        <w:t>Library</w:t>
      </w:r>
      <w:r w:rsidRPr="00732D7D">
        <w:rPr>
          <w:rFonts w:asciiTheme="minorHAnsi" w:eastAsia="Calibri" w:hAnsiTheme="minorHAnsi"/>
          <w:sz w:val="20"/>
        </w:rPr>
        <w:t xml:space="preserve"> property shall be required to leave the </w:t>
      </w:r>
      <w:r w:rsidR="00BA4BCE">
        <w:rPr>
          <w:rFonts w:asciiTheme="minorHAnsi" w:eastAsia="Calibri" w:hAnsiTheme="minorHAnsi"/>
          <w:sz w:val="20"/>
        </w:rPr>
        <w:t>Library</w:t>
      </w:r>
      <w:r w:rsidRPr="00732D7D">
        <w:rPr>
          <w:rFonts w:asciiTheme="minorHAnsi" w:eastAsia="Calibri" w:hAnsiTheme="minorHAnsi"/>
          <w:sz w:val="20"/>
        </w:rPr>
        <w:t xml:space="preserve"> premises or </w:t>
      </w:r>
      <w:r w:rsidR="00BA4BCE">
        <w:rPr>
          <w:rFonts w:asciiTheme="minorHAnsi" w:eastAsia="Calibri" w:hAnsiTheme="minorHAnsi"/>
          <w:sz w:val="20"/>
        </w:rPr>
        <w:t>Library</w:t>
      </w:r>
      <w:r w:rsidRPr="00732D7D">
        <w:rPr>
          <w:rFonts w:asciiTheme="minorHAnsi" w:eastAsia="Calibri" w:hAnsiTheme="minorHAnsi"/>
          <w:sz w:val="20"/>
        </w:rPr>
        <w:t xml:space="preserve"> property.</w:t>
      </w:r>
    </w:p>
    <w:p w14:paraId="03727B03" w14:textId="3754D842"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Inappropriate behavior, which disturbs other </w:t>
      </w:r>
      <w:r w:rsidR="00BA4BCE">
        <w:rPr>
          <w:rFonts w:asciiTheme="minorHAnsi" w:eastAsia="Calibri" w:hAnsiTheme="minorHAnsi"/>
          <w:sz w:val="20"/>
        </w:rPr>
        <w:t>Library</w:t>
      </w:r>
      <w:r w:rsidRPr="00732D7D">
        <w:rPr>
          <w:rFonts w:asciiTheme="minorHAnsi" w:eastAsia="Calibri" w:hAnsiTheme="minorHAnsi"/>
          <w:sz w:val="20"/>
        </w:rPr>
        <w:t xml:space="preserve"> patrons or staff, is not</w:t>
      </w:r>
      <w:r w:rsidR="00732D7D" w:rsidRPr="00732D7D">
        <w:rPr>
          <w:rFonts w:asciiTheme="minorHAnsi" w:eastAsia="Calibri" w:hAnsiTheme="minorHAnsi"/>
          <w:sz w:val="20"/>
        </w:rPr>
        <w:t xml:space="preserve"> </w:t>
      </w:r>
      <w:r w:rsidRPr="00732D7D">
        <w:rPr>
          <w:rFonts w:asciiTheme="minorHAnsi" w:eastAsia="Calibri" w:hAnsiTheme="minorHAnsi"/>
          <w:sz w:val="20"/>
        </w:rPr>
        <w:t xml:space="preserve">permitted inside or outside on </w:t>
      </w:r>
      <w:r w:rsidR="00BA4BCE">
        <w:rPr>
          <w:rFonts w:asciiTheme="minorHAnsi" w:eastAsia="Calibri" w:hAnsiTheme="minorHAnsi"/>
          <w:sz w:val="20"/>
        </w:rPr>
        <w:t>Library</w:t>
      </w:r>
      <w:r w:rsidRPr="00732D7D">
        <w:rPr>
          <w:rFonts w:asciiTheme="minorHAnsi" w:eastAsia="Calibri" w:hAnsiTheme="minorHAnsi"/>
          <w:sz w:val="20"/>
        </w:rPr>
        <w:t xml:space="preserve"> property.</w:t>
      </w:r>
    </w:p>
    <w:p w14:paraId="61E5A5D8" w14:textId="0E089652"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Weapons </w:t>
      </w:r>
      <w:r w:rsidR="006505F1">
        <w:rPr>
          <w:rFonts w:asciiTheme="minorHAnsi" w:eastAsia="Calibri" w:hAnsiTheme="minorHAnsi"/>
          <w:sz w:val="20"/>
        </w:rPr>
        <w:t xml:space="preserve">are not allowed on </w:t>
      </w:r>
      <w:r w:rsidR="00BA4BCE">
        <w:rPr>
          <w:rFonts w:asciiTheme="minorHAnsi" w:eastAsia="Calibri" w:hAnsiTheme="minorHAnsi"/>
          <w:sz w:val="20"/>
        </w:rPr>
        <w:t>Library</w:t>
      </w:r>
      <w:r w:rsidR="006505F1">
        <w:rPr>
          <w:rFonts w:asciiTheme="minorHAnsi" w:eastAsia="Calibri" w:hAnsiTheme="minorHAnsi"/>
          <w:sz w:val="20"/>
        </w:rPr>
        <w:t xml:space="preserve"> property except as provided by RSMO 571.030</w:t>
      </w:r>
      <w:r w:rsidRPr="00732D7D">
        <w:rPr>
          <w:rFonts w:asciiTheme="minorHAnsi" w:eastAsia="Calibri" w:hAnsiTheme="minorHAnsi"/>
          <w:sz w:val="20"/>
        </w:rPr>
        <w:t>.</w:t>
      </w:r>
    </w:p>
    <w:p w14:paraId="42184661" w14:textId="6C82A4E7" w:rsidR="00E33435" w:rsidRPr="00732D7D" w:rsidRDefault="006505F1" w:rsidP="00732D7D">
      <w:pPr>
        <w:pStyle w:val="ListParagraph"/>
        <w:numPr>
          <w:ilvl w:val="0"/>
          <w:numId w:val="4"/>
        </w:numPr>
        <w:rPr>
          <w:rFonts w:asciiTheme="minorHAnsi" w:eastAsia="Calibri" w:hAnsiTheme="minorHAnsi"/>
          <w:sz w:val="20"/>
        </w:rPr>
      </w:pPr>
      <w:r>
        <w:rPr>
          <w:rFonts w:asciiTheme="minorHAnsi" w:eastAsia="Calibri" w:hAnsiTheme="minorHAnsi"/>
          <w:sz w:val="20"/>
        </w:rPr>
        <w:t>A</w:t>
      </w:r>
      <w:r w:rsidR="00E33435" w:rsidRPr="00732D7D">
        <w:rPr>
          <w:rFonts w:asciiTheme="minorHAnsi" w:eastAsia="Calibri" w:hAnsiTheme="minorHAnsi"/>
          <w:sz w:val="20"/>
        </w:rPr>
        <w:t xml:space="preserve"> person </w:t>
      </w:r>
      <w:r>
        <w:rPr>
          <w:rFonts w:asciiTheme="minorHAnsi" w:eastAsia="Calibri" w:hAnsiTheme="minorHAnsi"/>
          <w:sz w:val="20"/>
        </w:rPr>
        <w:t>may not</w:t>
      </w:r>
      <w:r w:rsidR="00E33435" w:rsidRPr="00732D7D">
        <w:rPr>
          <w:rFonts w:asciiTheme="minorHAnsi" w:eastAsia="Calibri" w:hAnsiTheme="minorHAnsi"/>
          <w:sz w:val="20"/>
        </w:rPr>
        <w:t xml:space="preserve"> mutilate, deface, or remove without authorization, any part of the </w:t>
      </w:r>
      <w:r w:rsidR="00BA4BCE">
        <w:rPr>
          <w:rFonts w:asciiTheme="minorHAnsi" w:eastAsia="Calibri" w:hAnsiTheme="minorHAnsi"/>
          <w:sz w:val="20"/>
        </w:rPr>
        <w:t>Library</w:t>
      </w:r>
      <w:r w:rsidR="00E33435" w:rsidRPr="00732D7D">
        <w:rPr>
          <w:rFonts w:asciiTheme="minorHAnsi" w:eastAsia="Calibri" w:hAnsiTheme="minorHAnsi"/>
          <w:sz w:val="20"/>
        </w:rPr>
        <w:t xml:space="preserve"> collection, building, or furnish</w:t>
      </w:r>
      <w:r w:rsidR="00614921">
        <w:rPr>
          <w:rFonts w:asciiTheme="minorHAnsi" w:eastAsia="Calibri" w:hAnsiTheme="minorHAnsi"/>
          <w:sz w:val="20"/>
        </w:rPr>
        <w:t>ings.</w:t>
      </w:r>
    </w:p>
    <w:p w14:paraId="10F5CC7B" w14:textId="09EF5543"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Loud, abusive, aggressive,</w:t>
      </w:r>
      <w:r w:rsidR="00F219B5">
        <w:rPr>
          <w:rFonts w:asciiTheme="minorHAnsi" w:eastAsia="Calibri" w:hAnsiTheme="minorHAnsi"/>
          <w:sz w:val="20"/>
        </w:rPr>
        <w:t xml:space="preserve"> profane</w:t>
      </w:r>
      <w:r w:rsidRPr="00732D7D">
        <w:rPr>
          <w:rFonts w:asciiTheme="minorHAnsi" w:eastAsia="Calibri" w:hAnsiTheme="minorHAnsi"/>
          <w:sz w:val="20"/>
        </w:rPr>
        <w:t xml:space="preserve"> and</w:t>
      </w:r>
      <w:r w:rsidR="00F219B5">
        <w:rPr>
          <w:rFonts w:asciiTheme="minorHAnsi" w:eastAsia="Calibri" w:hAnsiTheme="minorHAnsi"/>
          <w:sz w:val="20"/>
        </w:rPr>
        <w:t>/or threatening language or behavior</w:t>
      </w:r>
      <w:r w:rsidRPr="00732D7D">
        <w:rPr>
          <w:rFonts w:asciiTheme="minorHAnsi" w:eastAsia="Calibri" w:hAnsiTheme="minorHAnsi"/>
          <w:sz w:val="20"/>
        </w:rPr>
        <w:t xml:space="preserve"> toward </w:t>
      </w:r>
      <w:r w:rsidR="00BA4BCE">
        <w:rPr>
          <w:rFonts w:asciiTheme="minorHAnsi" w:eastAsia="Calibri" w:hAnsiTheme="minorHAnsi"/>
          <w:sz w:val="20"/>
        </w:rPr>
        <w:t>Library</w:t>
      </w:r>
      <w:r w:rsidRPr="00732D7D">
        <w:rPr>
          <w:rFonts w:asciiTheme="minorHAnsi" w:eastAsia="Calibri" w:hAnsiTheme="minorHAnsi"/>
          <w:sz w:val="20"/>
        </w:rPr>
        <w:t xml:space="preserve"> staff or other patrons </w:t>
      </w:r>
      <w:r w:rsidR="00F219B5">
        <w:rPr>
          <w:rFonts w:asciiTheme="minorHAnsi" w:eastAsia="Calibri" w:hAnsiTheme="minorHAnsi"/>
          <w:sz w:val="20"/>
        </w:rPr>
        <w:t>is not permitted</w:t>
      </w:r>
      <w:r w:rsidRPr="00732D7D">
        <w:rPr>
          <w:rFonts w:asciiTheme="minorHAnsi" w:eastAsia="Calibri" w:hAnsiTheme="minorHAnsi"/>
          <w:sz w:val="20"/>
        </w:rPr>
        <w:t>.</w:t>
      </w:r>
    </w:p>
    <w:p w14:paraId="40B250D1" w14:textId="39AF260D" w:rsidR="00E33435" w:rsidRPr="00732D7D" w:rsidRDefault="00E33435" w:rsidP="00732D7D">
      <w:pPr>
        <w:pStyle w:val="ListParagraph"/>
        <w:numPr>
          <w:ilvl w:val="0"/>
          <w:numId w:val="4"/>
        </w:numPr>
        <w:rPr>
          <w:rFonts w:asciiTheme="minorHAnsi" w:eastAsia="Calibri" w:hAnsiTheme="minorHAnsi"/>
          <w:sz w:val="20"/>
        </w:rPr>
      </w:pPr>
      <w:r w:rsidRPr="00732D7D">
        <w:rPr>
          <w:rFonts w:asciiTheme="minorHAnsi" w:eastAsia="Calibri" w:hAnsiTheme="minorHAnsi"/>
          <w:sz w:val="20"/>
        </w:rPr>
        <w:t xml:space="preserve">Willfully destroying or damaging </w:t>
      </w:r>
      <w:r w:rsidR="00BA4BCE">
        <w:rPr>
          <w:rFonts w:asciiTheme="minorHAnsi" w:eastAsia="Calibri" w:hAnsiTheme="minorHAnsi"/>
          <w:sz w:val="20"/>
        </w:rPr>
        <w:t>Library</w:t>
      </w:r>
      <w:r w:rsidRPr="00732D7D">
        <w:rPr>
          <w:rFonts w:asciiTheme="minorHAnsi" w:eastAsia="Calibri" w:hAnsiTheme="minorHAnsi"/>
          <w:sz w:val="20"/>
        </w:rPr>
        <w:t xml:space="preserve"> property including materials, furnishings and technological equipment, fixtures, and landscaping </w:t>
      </w:r>
      <w:r w:rsidR="00F219B5">
        <w:rPr>
          <w:rFonts w:asciiTheme="minorHAnsi" w:eastAsia="Calibri" w:hAnsiTheme="minorHAnsi"/>
          <w:sz w:val="20"/>
        </w:rPr>
        <w:t>is not permitted</w:t>
      </w:r>
      <w:r w:rsidRPr="00732D7D">
        <w:rPr>
          <w:rFonts w:asciiTheme="minorHAnsi" w:eastAsia="Calibri" w:hAnsiTheme="minorHAnsi"/>
          <w:sz w:val="20"/>
        </w:rPr>
        <w:t>. This includes tampering with computer hardware and software.</w:t>
      </w:r>
    </w:p>
    <w:p w14:paraId="373D7CE4" w14:textId="77777777" w:rsidR="00E33435" w:rsidRDefault="00E33435" w:rsidP="00E33435">
      <w:pPr>
        <w:rPr>
          <w:rFonts w:eastAsia="Calibri"/>
        </w:rPr>
      </w:pPr>
    </w:p>
    <w:p w14:paraId="4CED080D" w14:textId="1557FBBE" w:rsidR="00E33435" w:rsidRDefault="00B617A8" w:rsidP="00AC3055">
      <w:pPr>
        <w:pStyle w:val="Heading2"/>
        <w:rPr>
          <w:rFonts w:eastAsia="Calibri"/>
        </w:rPr>
      </w:pPr>
      <w:bookmarkStart w:id="48" w:name="_Toc193096268"/>
      <w:r>
        <w:rPr>
          <w:rFonts w:eastAsia="Calibri"/>
        </w:rPr>
        <w:lastRenderedPageBreak/>
        <w:t>Use of Cell Phones and Other Devices</w:t>
      </w:r>
      <w:bookmarkEnd w:id="48"/>
    </w:p>
    <w:p w14:paraId="7E3850B5" w14:textId="243B877B" w:rsidR="00E33435" w:rsidRPr="000D5BE3" w:rsidRDefault="00AC3055" w:rsidP="00E33435">
      <w:pPr>
        <w:rPr>
          <w:rFonts w:ascii="Calibri" w:eastAsia="Calibri" w:hAnsi="Calibri"/>
        </w:rPr>
      </w:pPr>
      <w:r w:rsidRPr="000D5BE3">
        <w:rPr>
          <w:rFonts w:eastAsia="Calibri"/>
        </w:rPr>
        <w:t>C</w:t>
      </w:r>
      <w:r w:rsidR="00E33435" w:rsidRPr="000D5BE3">
        <w:rPr>
          <w:rFonts w:eastAsia="Calibri"/>
        </w:rPr>
        <w:t xml:space="preserve">ell phones are allowed in the </w:t>
      </w:r>
      <w:r w:rsidR="00BA4BCE" w:rsidRPr="000D5BE3">
        <w:rPr>
          <w:rFonts w:eastAsia="Calibri"/>
        </w:rPr>
        <w:t>Library</w:t>
      </w:r>
      <w:r w:rsidR="00A24B88" w:rsidRPr="000D5BE3">
        <w:rPr>
          <w:rFonts w:eastAsia="Calibri"/>
        </w:rPr>
        <w:t>;</w:t>
      </w:r>
      <w:r w:rsidR="00E33435" w:rsidRPr="000D5BE3">
        <w:rPr>
          <w:rFonts w:eastAsia="Calibri"/>
        </w:rPr>
        <w:t xml:space="preserve"> however</w:t>
      </w:r>
      <w:r w:rsidR="00A24B88" w:rsidRPr="000D5BE3">
        <w:rPr>
          <w:rFonts w:eastAsia="Calibri"/>
        </w:rPr>
        <w:t>,</w:t>
      </w:r>
      <w:r w:rsidR="00E33435" w:rsidRPr="000D5BE3">
        <w:rPr>
          <w:rFonts w:eastAsia="Calibri"/>
        </w:rPr>
        <w:t xml:space="preserve"> </w:t>
      </w:r>
      <w:r w:rsidR="00254CC8" w:rsidRPr="000D5BE3">
        <w:rPr>
          <w:rFonts w:eastAsia="Calibri"/>
        </w:rPr>
        <w:t>please be mindful of loud conversations.</w:t>
      </w:r>
    </w:p>
    <w:p w14:paraId="517D1F9F" w14:textId="5C163EB3" w:rsidR="00E33435" w:rsidRPr="000D5BE3" w:rsidRDefault="00E33435" w:rsidP="00E33435">
      <w:pPr>
        <w:rPr>
          <w:rFonts w:eastAsia="Calibri"/>
        </w:rPr>
      </w:pPr>
      <w:r w:rsidRPr="000D5BE3">
        <w:rPr>
          <w:rFonts w:eastAsia="Calibri"/>
        </w:rPr>
        <w:t xml:space="preserve">Audio equipment may be used with a headset but will not be allowed if sound can be heard outside of the headset. </w:t>
      </w:r>
    </w:p>
    <w:p w14:paraId="4832F7F2" w14:textId="176CC980" w:rsidR="00E33435" w:rsidRPr="000D5BE3" w:rsidRDefault="00E33435" w:rsidP="00E33435">
      <w:pPr>
        <w:rPr>
          <w:rFonts w:eastAsia="Calibri"/>
        </w:rPr>
      </w:pPr>
      <w:r w:rsidRPr="000D5BE3">
        <w:rPr>
          <w:rFonts w:eastAsia="Calibri"/>
        </w:rPr>
        <w:t>Patrons may use personal laptop computers</w:t>
      </w:r>
      <w:r w:rsidR="00E34A96" w:rsidRPr="000D5BE3">
        <w:rPr>
          <w:rFonts w:eastAsia="Calibri"/>
        </w:rPr>
        <w:t xml:space="preserve"> or devices</w:t>
      </w:r>
      <w:r w:rsidRPr="000D5BE3">
        <w:rPr>
          <w:rFonts w:eastAsia="Calibri"/>
        </w:rPr>
        <w:t xml:space="preserve"> in the </w:t>
      </w:r>
      <w:r w:rsidR="00BA4BCE" w:rsidRPr="000D5BE3">
        <w:rPr>
          <w:rFonts w:eastAsia="Calibri"/>
        </w:rPr>
        <w:t>Library</w:t>
      </w:r>
      <w:r w:rsidRPr="000D5BE3">
        <w:rPr>
          <w:rFonts w:eastAsia="Calibri"/>
        </w:rPr>
        <w:t xml:space="preserve"> and may plug them into available</w:t>
      </w:r>
      <w:r w:rsidR="00423971" w:rsidRPr="000D5BE3">
        <w:rPr>
          <w:rFonts w:eastAsia="Calibri"/>
        </w:rPr>
        <w:t xml:space="preserve"> power</w:t>
      </w:r>
      <w:r w:rsidRPr="000D5BE3">
        <w:rPr>
          <w:rFonts w:eastAsia="Calibri"/>
        </w:rPr>
        <w:t xml:space="preserve"> outlets.  Cords must not pose a safety hazard.</w:t>
      </w:r>
      <w:r w:rsidR="00BB23D3" w:rsidRPr="000D5BE3">
        <w:rPr>
          <w:rFonts w:eastAsia="Calibri"/>
        </w:rPr>
        <w:t xml:space="preserve">  </w:t>
      </w:r>
      <w:r w:rsidR="00E34A96" w:rsidRPr="000D5BE3">
        <w:rPr>
          <w:rFonts w:eastAsia="Calibri"/>
        </w:rPr>
        <w:t>Personal computers or devices</w:t>
      </w:r>
      <w:r w:rsidR="00BB23D3" w:rsidRPr="000D5BE3">
        <w:rPr>
          <w:rFonts w:eastAsia="Calibri"/>
        </w:rPr>
        <w:t xml:space="preserve"> may use the Wi</w:t>
      </w:r>
      <w:r w:rsidR="000D5BE3">
        <w:rPr>
          <w:rFonts w:eastAsia="Calibri"/>
        </w:rPr>
        <w:t>-</w:t>
      </w:r>
      <w:r w:rsidR="00BB23D3" w:rsidRPr="000D5BE3">
        <w:rPr>
          <w:rFonts w:eastAsia="Calibri"/>
        </w:rPr>
        <w:t>Fi to connect to Internet, but not LAN via ethernet cable.</w:t>
      </w:r>
    </w:p>
    <w:p w14:paraId="665EC8F1" w14:textId="0EC0D9B6" w:rsidR="00E33435" w:rsidRPr="00B66EE7" w:rsidRDefault="00E33435" w:rsidP="00E33435">
      <w:pPr>
        <w:rPr>
          <w:rFonts w:eastAsia="Calibri"/>
        </w:rPr>
      </w:pPr>
      <w:r w:rsidRPr="00B66EE7">
        <w:rPr>
          <w:rFonts w:eastAsia="Calibri"/>
        </w:rPr>
        <w:t xml:space="preserve">The </w:t>
      </w:r>
      <w:r w:rsidR="00BA4BCE">
        <w:rPr>
          <w:rFonts w:eastAsia="Calibri"/>
        </w:rPr>
        <w:t>Library</w:t>
      </w:r>
      <w:r w:rsidRPr="00B66EE7">
        <w:rPr>
          <w:rFonts w:eastAsia="Calibri"/>
        </w:rPr>
        <w:t xml:space="preserve"> is </w:t>
      </w:r>
      <w:r w:rsidR="00F219B5">
        <w:rPr>
          <w:rFonts w:eastAsia="Calibri"/>
        </w:rPr>
        <w:t xml:space="preserve">not </w:t>
      </w:r>
      <w:r w:rsidRPr="00B66EE7">
        <w:rPr>
          <w:rFonts w:eastAsia="Calibri"/>
        </w:rPr>
        <w:t xml:space="preserve">responsible for any damages to personal computers, tablets, smart phones, or e-readers during their use at the </w:t>
      </w:r>
      <w:r w:rsidR="00BA4BCE">
        <w:rPr>
          <w:rFonts w:eastAsia="Calibri"/>
        </w:rPr>
        <w:t>Library</w:t>
      </w:r>
      <w:r w:rsidRPr="00B66EE7">
        <w:rPr>
          <w:rFonts w:eastAsia="Calibri"/>
        </w:rPr>
        <w:t>.</w:t>
      </w:r>
      <w:r w:rsidR="000D5BE3">
        <w:rPr>
          <w:rFonts w:eastAsia="Calibri"/>
        </w:rPr>
        <w:t xml:space="preserve"> (revised 6/27/23)</w:t>
      </w:r>
    </w:p>
    <w:p w14:paraId="042E8A8F" w14:textId="187CAAB3" w:rsidR="00AC3055" w:rsidRDefault="00B617A8" w:rsidP="00AC3055">
      <w:pPr>
        <w:pStyle w:val="Heading2"/>
      </w:pPr>
      <w:bookmarkStart w:id="49" w:name="_Toc193096269"/>
      <w:r>
        <w:t>Soliciting</w:t>
      </w:r>
      <w:bookmarkEnd w:id="49"/>
    </w:p>
    <w:p w14:paraId="210F2732" w14:textId="1AC94E94" w:rsidR="00AC3055" w:rsidRDefault="00AC3055" w:rsidP="00AC3055">
      <w:pPr>
        <w:rPr>
          <w:rFonts w:eastAsia="Calibri"/>
        </w:rPr>
      </w:pPr>
      <w:r w:rsidRPr="00A24C94">
        <w:rPr>
          <w:rFonts w:eastAsia="Calibri"/>
        </w:rPr>
        <w:t xml:space="preserve">Soliciting on </w:t>
      </w:r>
      <w:r w:rsidR="00BA4BCE">
        <w:rPr>
          <w:rFonts w:eastAsia="Calibri"/>
        </w:rPr>
        <w:t>Library</w:t>
      </w:r>
      <w:r w:rsidRPr="00A24C94">
        <w:rPr>
          <w:rFonts w:eastAsia="Calibri"/>
        </w:rPr>
        <w:t xml:space="preserve"> property is prohibited</w:t>
      </w:r>
      <w:r w:rsidRPr="00A24C94">
        <w:rPr>
          <w:rFonts w:eastAsia="Calibri"/>
          <w:color w:val="FF0000"/>
        </w:rPr>
        <w:t>.</w:t>
      </w:r>
      <w:r w:rsidR="00842641">
        <w:rPr>
          <w:rFonts w:eastAsia="Calibri"/>
        </w:rPr>
        <w:t xml:space="preserve">  </w:t>
      </w:r>
      <w:r w:rsidRPr="00A24C94">
        <w:rPr>
          <w:rFonts w:eastAsia="Calibri"/>
        </w:rPr>
        <w:t xml:space="preserve">No solicitation of funds for individuals or organizations, sale of items for any cause, or panhandling is permitted in the </w:t>
      </w:r>
      <w:r w:rsidR="00BA4BCE">
        <w:rPr>
          <w:rFonts w:eastAsia="Calibri"/>
        </w:rPr>
        <w:t>Library</w:t>
      </w:r>
      <w:r w:rsidRPr="00A24C94">
        <w:rPr>
          <w:rFonts w:eastAsia="Calibri"/>
        </w:rPr>
        <w:t xml:space="preserve"> or on </w:t>
      </w:r>
      <w:r w:rsidR="00BA4BCE">
        <w:rPr>
          <w:rFonts w:eastAsia="Calibri"/>
        </w:rPr>
        <w:t>Library</w:t>
      </w:r>
      <w:r w:rsidRPr="00A24C94">
        <w:rPr>
          <w:rFonts w:eastAsia="Calibri"/>
        </w:rPr>
        <w:t xml:space="preserve"> property.</w:t>
      </w:r>
    </w:p>
    <w:p w14:paraId="5D5F6C00" w14:textId="2077D4B9" w:rsidR="00AC3055" w:rsidRDefault="00AC3055" w:rsidP="00AC3055">
      <w:pPr>
        <w:rPr>
          <w:rFonts w:eastAsia="Calibri"/>
        </w:rPr>
      </w:pPr>
      <w:r w:rsidRPr="00A24C94">
        <w:rPr>
          <w:rFonts w:eastAsia="Calibri"/>
        </w:rPr>
        <w:t>Exceptions:</w:t>
      </w:r>
      <w:r>
        <w:rPr>
          <w:rFonts w:eastAsia="Calibri"/>
        </w:rPr>
        <w:t xml:space="preserve"> </w:t>
      </w:r>
      <w:r w:rsidRPr="00A24C94">
        <w:rPr>
          <w:rFonts w:eastAsia="Calibri"/>
        </w:rPr>
        <w:t xml:space="preserve">Activities authorized by and on behalf of the </w:t>
      </w:r>
      <w:r w:rsidR="00BA4BCE">
        <w:rPr>
          <w:rFonts w:eastAsia="Calibri"/>
        </w:rPr>
        <w:t>Library</w:t>
      </w:r>
      <w:r w:rsidRPr="00A24C94">
        <w:rPr>
          <w:rFonts w:eastAsia="Calibri"/>
        </w:rPr>
        <w:t>.</w:t>
      </w:r>
      <w:r>
        <w:rPr>
          <w:rFonts w:eastAsia="Calibri"/>
        </w:rPr>
        <w:t xml:space="preserve"> </w:t>
      </w:r>
      <w:r w:rsidRPr="00A24C94">
        <w:rPr>
          <w:rFonts w:eastAsia="Calibri"/>
        </w:rPr>
        <w:t xml:space="preserve">Activities authorized by and on behalf of the </w:t>
      </w:r>
      <w:r>
        <w:rPr>
          <w:rFonts w:eastAsia="Calibri"/>
        </w:rPr>
        <w:t>F</w:t>
      </w:r>
      <w:r w:rsidRPr="00A24C94">
        <w:rPr>
          <w:rFonts w:eastAsia="Calibri"/>
        </w:rPr>
        <w:t xml:space="preserve">riends of the Polk County </w:t>
      </w:r>
      <w:r w:rsidR="00BA4BCE">
        <w:rPr>
          <w:rFonts w:eastAsia="Calibri"/>
        </w:rPr>
        <w:t>Library</w:t>
      </w:r>
      <w:r w:rsidRPr="00A24C94">
        <w:rPr>
          <w:rFonts w:eastAsia="Calibri"/>
        </w:rPr>
        <w:t xml:space="preserve"> organization.</w:t>
      </w:r>
    </w:p>
    <w:p w14:paraId="30BF16BD" w14:textId="32564719" w:rsidR="00AC3055" w:rsidRDefault="00BA4BCE" w:rsidP="00AC3055">
      <w:pPr>
        <w:rPr>
          <w:rFonts w:eastAsia="Calibri"/>
        </w:rPr>
      </w:pPr>
      <w:r>
        <w:rPr>
          <w:rFonts w:eastAsia="Calibri"/>
        </w:rPr>
        <w:t>Library</w:t>
      </w:r>
      <w:r w:rsidR="00AC3055" w:rsidRPr="00A24C94">
        <w:rPr>
          <w:rFonts w:eastAsia="Calibri"/>
        </w:rPr>
        <w:t xml:space="preserve"> patrons will not be asked by staff or outside individuals to make purchases on behalf of or contribute to any </w:t>
      </w:r>
      <w:r>
        <w:rPr>
          <w:rFonts w:eastAsia="Calibri"/>
        </w:rPr>
        <w:t>Library</w:t>
      </w:r>
      <w:r w:rsidR="00AC3055" w:rsidRPr="00A24C94">
        <w:rPr>
          <w:rFonts w:eastAsia="Calibri"/>
        </w:rPr>
        <w:t xml:space="preserve"> cause or fundraiser while visiting the </w:t>
      </w:r>
      <w:r>
        <w:rPr>
          <w:rFonts w:eastAsia="Calibri"/>
        </w:rPr>
        <w:t>Library</w:t>
      </w:r>
      <w:r w:rsidR="00AC3055" w:rsidRPr="00A24C94">
        <w:rPr>
          <w:rFonts w:eastAsia="Calibri"/>
        </w:rPr>
        <w:t xml:space="preserve"> in the normal course of operation of the </w:t>
      </w:r>
      <w:r>
        <w:rPr>
          <w:rFonts w:eastAsia="Calibri"/>
        </w:rPr>
        <w:t>Library</w:t>
      </w:r>
      <w:r w:rsidR="00AC3055" w:rsidRPr="00A24C94">
        <w:rPr>
          <w:rFonts w:eastAsia="Calibri"/>
        </w:rPr>
        <w:t>.</w:t>
      </w:r>
    </w:p>
    <w:p w14:paraId="2DD8293A" w14:textId="5A90C36B" w:rsidR="00AC3055" w:rsidRDefault="00AC3055" w:rsidP="00AC3055">
      <w:pPr>
        <w:rPr>
          <w:rFonts w:eastAsia="Calibri"/>
        </w:rPr>
      </w:pPr>
      <w:r w:rsidRPr="00A24C94">
        <w:rPr>
          <w:rFonts w:eastAsia="Calibri"/>
        </w:rPr>
        <w:t xml:space="preserve">Specific fundraising events may be held in the </w:t>
      </w:r>
      <w:r w:rsidR="00BA4BCE">
        <w:rPr>
          <w:rFonts w:eastAsia="Calibri"/>
        </w:rPr>
        <w:t>Library</w:t>
      </w:r>
      <w:r w:rsidRPr="00A24C94">
        <w:rPr>
          <w:rFonts w:eastAsia="Calibri"/>
        </w:rPr>
        <w:t xml:space="preserve"> meeting facilities and sale of products may be advertised or displayed but </w:t>
      </w:r>
      <w:r>
        <w:rPr>
          <w:rFonts w:eastAsia="Calibri"/>
        </w:rPr>
        <w:t>no</w:t>
      </w:r>
      <w:r w:rsidRPr="00A24C94">
        <w:rPr>
          <w:rFonts w:eastAsia="Calibri"/>
        </w:rPr>
        <w:t xml:space="preserve"> action may be take</w:t>
      </w:r>
      <w:r w:rsidR="00DC2857">
        <w:rPr>
          <w:rFonts w:eastAsia="Calibri"/>
        </w:rPr>
        <w:t>n</w:t>
      </w:r>
      <w:r w:rsidRPr="00A24C94">
        <w:rPr>
          <w:rFonts w:eastAsia="Calibri"/>
        </w:rPr>
        <w:t xml:space="preserve"> that is not initiated by the patron.</w:t>
      </w:r>
    </w:p>
    <w:p w14:paraId="5548F27A" w14:textId="5937DC36" w:rsidR="00E33435" w:rsidRPr="00A24C94" w:rsidRDefault="00B617A8" w:rsidP="00AC3055">
      <w:pPr>
        <w:pStyle w:val="Heading1"/>
      </w:pPr>
      <w:bookmarkStart w:id="50" w:name="_Toc193096270"/>
      <w:r>
        <w:t>Accessibility</w:t>
      </w:r>
      <w:bookmarkEnd w:id="50"/>
    </w:p>
    <w:p w14:paraId="315DA294" w14:textId="25FCD304" w:rsidR="00E33435" w:rsidRPr="00B142AE" w:rsidRDefault="00E33435" w:rsidP="00E33435">
      <w:pPr>
        <w:rPr>
          <w:rFonts w:eastAsia="Calibri"/>
        </w:rPr>
      </w:pPr>
      <w:r w:rsidRPr="00B142AE">
        <w:rPr>
          <w:rFonts w:eastAsia="Calibri"/>
        </w:rPr>
        <w:t xml:space="preserve">The Polk County </w:t>
      </w:r>
      <w:r w:rsidR="00BA4BCE">
        <w:rPr>
          <w:rFonts w:eastAsia="Calibri"/>
        </w:rPr>
        <w:t>Library</w:t>
      </w:r>
      <w:r w:rsidRPr="00B142AE">
        <w:rPr>
          <w:rFonts w:eastAsia="Calibri"/>
        </w:rPr>
        <w:t xml:space="preserve"> adheres to the Americans with Disabilities Act that assures equal access to employment opportunities and access to all </w:t>
      </w:r>
      <w:r w:rsidR="00BA4BCE">
        <w:rPr>
          <w:rFonts w:eastAsia="Calibri"/>
        </w:rPr>
        <w:t>Library</w:t>
      </w:r>
      <w:r w:rsidRPr="00B142AE">
        <w:rPr>
          <w:rFonts w:eastAsia="Calibri"/>
        </w:rPr>
        <w:t xml:space="preserve"> facilities, services, activities, and programs.  Every attempt is made to accommodate the needs of those with disabilities, and the </w:t>
      </w:r>
      <w:r w:rsidR="00BA4BCE">
        <w:rPr>
          <w:rFonts w:eastAsia="Calibri"/>
        </w:rPr>
        <w:t>Library</w:t>
      </w:r>
      <w:r w:rsidRPr="00B142AE">
        <w:rPr>
          <w:rFonts w:eastAsia="Calibri"/>
        </w:rPr>
        <w:t xml:space="preserve"> welcomes input about ways the </w:t>
      </w:r>
      <w:r w:rsidR="00BA4BCE">
        <w:rPr>
          <w:rFonts w:eastAsia="Calibri"/>
        </w:rPr>
        <w:t>Library</w:t>
      </w:r>
      <w:r w:rsidRPr="00B142AE">
        <w:rPr>
          <w:rFonts w:eastAsia="Calibri"/>
        </w:rPr>
        <w:t xml:space="preserve"> can more completely serve them.  Questions about ADA compliance and complaints or suggestions about accessibility of </w:t>
      </w:r>
      <w:r w:rsidR="00BA4BCE">
        <w:rPr>
          <w:rFonts w:eastAsia="Calibri"/>
        </w:rPr>
        <w:t>Library</w:t>
      </w:r>
      <w:r w:rsidRPr="00B142AE">
        <w:rPr>
          <w:rFonts w:eastAsia="Calibri"/>
        </w:rPr>
        <w:t xml:space="preserve"> facilities or programs should be addressed to the </w:t>
      </w:r>
      <w:r w:rsidR="00BA4BCE">
        <w:rPr>
          <w:rFonts w:eastAsia="Calibri"/>
        </w:rPr>
        <w:t>Library</w:t>
      </w:r>
      <w:r w:rsidRPr="00B142AE">
        <w:rPr>
          <w:rFonts w:eastAsia="Calibri"/>
        </w:rPr>
        <w:t xml:space="preserve"> Director. </w:t>
      </w:r>
    </w:p>
    <w:p w14:paraId="7032DD68" w14:textId="68C3D6DC" w:rsidR="00E33435" w:rsidRPr="00B142AE" w:rsidRDefault="00E33435" w:rsidP="00E33435">
      <w:pPr>
        <w:rPr>
          <w:rFonts w:eastAsia="Calibri"/>
        </w:rPr>
      </w:pPr>
      <w:r w:rsidRPr="00B142AE">
        <w:rPr>
          <w:rFonts w:eastAsia="Calibri"/>
        </w:rPr>
        <w:t xml:space="preserve">The </w:t>
      </w:r>
      <w:r w:rsidR="00BA4BCE">
        <w:rPr>
          <w:rFonts w:eastAsia="Calibri"/>
        </w:rPr>
        <w:t>Library</w:t>
      </w:r>
      <w:r w:rsidRPr="00B142AE">
        <w:rPr>
          <w:rFonts w:eastAsia="Calibri"/>
        </w:rPr>
        <w:t xml:space="preserve"> can provide information for contacting the Wolfner Talking Book and Braille </w:t>
      </w:r>
      <w:r w:rsidR="00BA4BCE">
        <w:rPr>
          <w:rFonts w:eastAsia="Calibri"/>
        </w:rPr>
        <w:t>Library</w:t>
      </w:r>
      <w:r w:rsidRPr="00B142AE">
        <w:rPr>
          <w:rFonts w:eastAsia="Calibri"/>
        </w:rPr>
        <w:t xml:space="preserve">.  The Wolfner </w:t>
      </w:r>
      <w:r w:rsidR="00BA4BCE">
        <w:rPr>
          <w:rFonts w:eastAsia="Calibri"/>
        </w:rPr>
        <w:t>Library</w:t>
      </w:r>
      <w:r w:rsidRPr="00B142AE">
        <w:rPr>
          <w:rFonts w:eastAsia="Calibri"/>
        </w:rPr>
        <w:t xml:space="preserve"> is associated with the Missouri State </w:t>
      </w:r>
      <w:r w:rsidR="00BA4BCE">
        <w:rPr>
          <w:rFonts w:eastAsia="Calibri"/>
        </w:rPr>
        <w:t>Library</w:t>
      </w:r>
      <w:r w:rsidRPr="00B142AE">
        <w:rPr>
          <w:rFonts w:eastAsia="Calibri"/>
        </w:rPr>
        <w:t xml:space="preserve"> and houses extensive resources for the blind and physically handicapped.  Their services are free to Missouri residents.</w:t>
      </w:r>
    </w:p>
    <w:p w14:paraId="06E8A8CA" w14:textId="27D6B9CD" w:rsidR="009908FD" w:rsidRDefault="009908FD" w:rsidP="009908FD">
      <w:pPr>
        <w:pStyle w:val="Heading2"/>
        <w:rPr>
          <w:rFonts w:eastAsia="Calibri"/>
        </w:rPr>
      </w:pPr>
      <w:bookmarkStart w:id="51" w:name="_Toc193096271"/>
      <w:r>
        <w:rPr>
          <w:rFonts w:eastAsia="Calibri"/>
        </w:rPr>
        <w:t>Service Animals</w:t>
      </w:r>
      <w:bookmarkEnd w:id="51"/>
    </w:p>
    <w:p w14:paraId="4089D13E" w14:textId="4AE622DF" w:rsidR="009908FD" w:rsidRDefault="009908FD" w:rsidP="009908FD">
      <w:pPr>
        <w:rPr>
          <w:rFonts w:eastAsia="Calibri"/>
        </w:rPr>
      </w:pPr>
      <w:r w:rsidRPr="00A24C94">
        <w:rPr>
          <w:rFonts w:eastAsia="Calibri"/>
        </w:rPr>
        <w:t xml:space="preserve">Animals are not permitted in the </w:t>
      </w:r>
      <w:r w:rsidR="00BA4BCE">
        <w:rPr>
          <w:rFonts w:eastAsia="Calibri"/>
        </w:rPr>
        <w:t>Library</w:t>
      </w:r>
      <w:r w:rsidRPr="00A24C94">
        <w:rPr>
          <w:rFonts w:eastAsia="Calibri"/>
        </w:rPr>
        <w:t>, except s</w:t>
      </w:r>
      <w:r>
        <w:rPr>
          <w:rFonts w:eastAsia="Calibri"/>
        </w:rPr>
        <w:t>ervice animals as defined by ADA</w:t>
      </w:r>
      <w:r w:rsidRPr="00A24C94">
        <w:rPr>
          <w:rFonts w:eastAsia="Calibri"/>
        </w:rPr>
        <w:t xml:space="preserve"> Revised Requirements (2010).</w:t>
      </w:r>
    </w:p>
    <w:p w14:paraId="022D05E7" w14:textId="35C51001" w:rsidR="009908FD" w:rsidRPr="009908FD" w:rsidRDefault="009908FD" w:rsidP="009908FD">
      <w:pPr>
        <w:rPr>
          <w:rFonts w:eastAsia="Calibri"/>
        </w:rPr>
      </w:pPr>
      <w:r w:rsidRPr="009908FD">
        <w:rPr>
          <w:rStyle w:val="Strong"/>
          <w:rFonts w:cs="Arial"/>
          <w:b w:val="0"/>
          <w:color w:val="000000"/>
          <w:shd w:val="clear" w:color="auto" w:fill="FFFFFF"/>
        </w:rPr>
        <w:t>Service animals are defined as dogs</w:t>
      </w:r>
      <w:r w:rsidR="00B142AE">
        <w:rPr>
          <w:rStyle w:val="Strong"/>
          <w:rFonts w:cs="Arial"/>
          <w:b w:val="0"/>
          <w:color w:val="000000"/>
          <w:shd w:val="clear" w:color="auto" w:fill="FFFFFF"/>
        </w:rPr>
        <w:t xml:space="preserve"> or miniature horses</w:t>
      </w:r>
      <w:r w:rsidRPr="009908FD">
        <w:rPr>
          <w:rStyle w:val="Strong"/>
          <w:rFonts w:cs="Arial"/>
          <w:b w:val="0"/>
          <w:color w:val="000000"/>
          <w:shd w:val="clear" w:color="auto" w:fill="FFFFFF"/>
        </w:rPr>
        <w:t xml:space="preserve"> that are individually trained to do work or perform tasks for people with disabilities. Under the ADA, service animals must be harnessed, leashed, or tethered, unless these devices interfere with the service animal’s work or the individual’s disability prevents using these devices.</w:t>
      </w:r>
      <w:r w:rsidRPr="009908FD">
        <w:rPr>
          <w:b/>
          <w:shd w:val="clear" w:color="auto" w:fill="FFFFFF"/>
        </w:rPr>
        <w:t> </w:t>
      </w:r>
      <w:r>
        <w:rPr>
          <w:b/>
          <w:shd w:val="clear" w:color="auto" w:fill="FFFFFF"/>
        </w:rPr>
        <w:t xml:space="preserve"> </w:t>
      </w:r>
      <w:r w:rsidRPr="009908FD">
        <w:rPr>
          <w:shd w:val="clear" w:color="auto" w:fill="FFFFFF"/>
        </w:rPr>
        <w:t>In that case, the individual must maintain control of the animal through voice, signal, or other effective controls.</w:t>
      </w:r>
    </w:p>
    <w:p w14:paraId="1B301C93" w14:textId="41972AC6" w:rsidR="00E33435" w:rsidRDefault="00B617A8" w:rsidP="00A80E4F">
      <w:pPr>
        <w:pStyle w:val="Heading1"/>
      </w:pPr>
      <w:bookmarkStart w:id="52" w:name="_Toc193096272"/>
      <w:r>
        <w:lastRenderedPageBreak/>
        <w:t>Lost, Un</w:t>
      </w:r>
      <w:r w:rsidR="002F13AD">
        <w:t>a</w:t>
      </w:r>
      <w:r w:rsidR="0080795F">
        <w:t>ttended, and Aban</w:t>
      </w:r>
      <w:r>
        <w:t>doned Items</w:t>
      </w:r>
      <w:bookmarkEnd w:id="52"/>
    </w:p>
    <w:p w14:paraId="21AC88FE" w14:textId="3598CCF1" w:rsidR="008A6162" w:rsidRPr="008A6162" w:rsidRDefault="00B617A8" w:rsidP="008A6162">
      <w:pPr>
        <w:pStyle w:val="Heading2"/>
      </w:pPr>
      <w:bookmarkStart w:id="53" w:name="_Toc193096273"/>
      <w:r>
        <w:t>Lost Items</w:t>
      </w:r>
      <w:bookmarkEnd w:id="53"/>
    </w:p>
    <w:p w14:paraId="1FC4EBC0" w14:textId="2E3CC570" w:rsidR="00E33435" w:rsidRPr="00EB3EF8" w:rsidRDefault="00E33435" w:rsidP="00A80E4F">
      <w:pPr>
        <w:pStyle w:val="Heading3"/>
      </w:pPr>
      <w:bookmarkStart w:id="54" w:name="_Toc193096274"/>
      <w:r w:rsidRPr="00EB3EF8">
        <w:t>General, Non-Personalized Items</w:t>
      </w:r>
      <w:bookmarkEnd w:id="54"/>
    </w:p>
    <w:p w14:paraId="4CA1D36D" w14:textId="0163C24E" w:rsidR="00E33435" w:rsidRPr="00EB3EF8" w:rsidRDefault="00E34A96" w:rsidP="00E33435">
      <w:r w:rsidRPr="00EB3EF8">
        <w:t xml:space="preserve">The </w:t>
      </w:r>
      <w:r>
        <w:t>Library</w:t>
      </w:r>
      <w:r w:rsidRPr="00EB3EF8">
        <w:t xml:space="preserve"> maintains a lost items bin where patrons may locate personal it</w:t>
      </w:r>
      <w:r>
        <w:t>ems that have been found at the Library</w:t>
      </w:r>
      <w:r w:rsidRPr="00EB3EF8">
        <w:t xml:space="preserve">. </w:t>
      </w:r>
      <w:r>
        <w:t>Library</w:t>
      </w:r>
      <w:r w:rsidRPr="00EB3EF8">
        <w:t xml:space="preserve"> Staff can direct patrons to this bin.</w:t>
      </w:r>
      <w:r>
        <w:t xml:space="preserve">  </w:t>
      </w:r>
      <w:r w:rsidR="00E33435" w:rsidRPr="00EB3EF8">
        <w:t>General, non-personalized items include but are not limited to jackets, caps, children’s items, ear buds, sunglasses, reading glasses, notebooks, etc.</w:t>
      </w:r>
      <w:r w:rsidR="00A80E4F">
        <w:t xml:space="preserve">  </w:t>
      </w:r>
    </w:p>
    <w:p w14:paraId="5C70025F" w14:textId="57A49156" w:rsidR="00E33435" w:rsidRDefault="00E33435" w:rsidP="00E33435">
      <w:r w:rsidRPr="00EB3EF8">
        <w:t>Patrons are not required to present ID to claim their property from the lost items bin.</w:t>
      </w:r>
      <w:r w:rsidR="00A80E4F">
        <w:t xml:space="preserve"> T</w:t>
      </w:r>
      <w:r w:rsidRPr="00EB3EF8">
        <w:t xml:space="preserve">he </w:t>
      </w:r>
      <w:r w:rsidR="00BA4BCE">
        <w:t>Library</w:t>
      </w:r>
      <w:r w:rsidRPr="00EB3EF8">
        <w:t xml:space="preserve"> reserves the right to empty the lost items bin once a month.  Items that have not been claimed will be donated to local charities or properly discarded. </w:t>
      </w:r>
    </w:p>
    <w:p w14:paraId="5017EC39" w14:textId="69B517FA" w:rsidR="00E33435" w:rsidRPr="00EB3EF8" w:rsidRDefault="00E33435" w:rsidP="008A6162">
      <w:pPr>
        <w:pStyle w:val="Heading3"/>
      </w:pPr>
      <w:bookmarkStart w:id="55" w:name="_Toc193096275"/>
      <w:r w:rsidRPr="00EB3EF8">
        <w:t>Items of Value</w:t>
      </w:r>
      <w:bookmarkEnd w:id="55"/>
    </w:p>
    <w:p w14:paraId="40D174DD" w14:textId="238EEBB4" w:rsidR="00E33435" w:rsidRPr="00EB3EF8" w:rsidRDefault="00BA4BCE" w:rsidP="00E33435">
      <w:r>
        <w:t>Library</w:t>
      </w:r>
      <w:r w:rsidR="00E33435" w:rsidRPr="00EB3EF8">
        <w:t xml:space="preserve"> staff make every effort to contact patrons who have left behind items of value, depending on the patron contact information that is readily available. </w:t>
      </w:r>
      <w:r w:rsidR="00E34A96" w:rsidRPr="00EB3EF8">
        <w:t>Items of value include wallets, bags, and purses that contain legal ID, cash, checks, and other such items. These items may also include jewelry, watches,</w:t>
      </w:r>
      <w:r w:rsidR="00E34A96">
        <w:t xml:space="preserve"> and</w:t>
      </w:r>
      <w:r w:rsidR="00E34A96" w:rsidRPr="00EB3EF8">
        <w:t xml:space="preserve"> electronics</w:t>
      </w:r>
      <w:r w:rsidR="000D5BE3">
        <w:rPr>
          <w:strike/>
        </w:rPr>
        <w:t>.</w:t>
      </w:r>
    </w:p>
    <w:p w14:paraId="2858BA7F" w14:textId="20C3AA97" w:rsidR="00E33435" w:rsidRPr="00B510BA" w:rsidRDefault="00E33435" w:rsidP="00E33435">
      <w:pPr>
        <w:rPr>
          <w:strike/>
        </w:rPr>
      </w:pPr>
      <w:r w:rsidRPr="00EB3EF8">
        <w:t>Valuable items are stored in a locked area for at least 7 business days and may be claimed by individuals who can present proper ID or proper description of the item.</w:t>
      </w:r>
      <w:r w:rsidR="00A80E4F">
        <w:t xml:space="preserve"> </w:t>
      </w:r>
      <w:r w:rsidRPr="00EB3EF8">
        <w:t>Items of intrinsic value that are not claimed within 7 business days will be turned over to local law enforcement.</w:t>
      </w:r>
      <w:r w:rsidR="00A80E4F">
        <w:t xml:space="preserve">  </w:t>
      </w:r>
    </w:p>
    <w:p w14:paraId="6EF7522E" w14:textId="241FDF2B" w:rsidR="00E33435" w:rsidRPr="00EB3EF8" w:rsidRDefault="00A80E4F" w:rsidP="00A80E4F">
      <w:pPr>
        <w:pStyle w:val="Heading2"/>
      </w:pPr>
      <w:bookmarkStart w:id="56" w:name="_Toc193096276"/>
      <w:r>
        <w:t>Unattended and AbaNdoned</w:t>
      </w:r>
      <w:r w:rsidR="00E33435" w:rsidRPr="00EB3EF8">
        <w:t xml:space="preserve"> Items</w:t>
      </w:r>
      <w:bookmarkEnd w:id="56"/>
    </w:p>
    <w:p w14:paraId="2118A9D2" w14:textId="4CD0A033" w:rsidR="00E33435" w:rsidRPr="00EB3EF8" w:rsidRDefault="00BA4BCE" w:rsidP="00E33435">
      <w:r>
        <w:t>Library</w:t>
      </w:r>
      <w:r w:rsidR="00E52D15">
        <w:t xml:space="preserve"> s</w:t>
      </w:r>
      <w:r w:rsidR="00E33435" w:rsidRPr="00EB3EF8">
        <w:t>taff</w:t>
      </w:r>
      <w:r w:rsidR="00A80E4F">
        <w:t xml:space="preserve"> </w:t>
      </w:r>
      <w:r w:rsidR="00E33435" w:rsidRPr="00EB3EF8">
        <w:t xml:space="preserve">reserve the right to collect any items appearing to be unattended on </w:t>
      </w:r>
      <w:r>
        <w:t>Library</w:t>
      </w:r>
      <w:r w:rsidR="00E33435" w:rsidRPr="00EB3EF8">
        <w:t xml:space="preserve"> property. These items will be sent to the lost items bin or stored in the locked area and proper lost items procedure</w:t>
      </w:r>
      <w:r w:rsidR="00E33435">
        <w:t>s</w:t>
      </w:r>
      <w:r w:rsidR="00E33435" w:rsidRPr="00EB3EF8">
        <w:t xml:space="preserve"> will be followed. </w:t>
      </w:r>
    </w:p>
    <w:p w14:paraId="533D63E8" w14:textId="250DAC03" w:rsidR="00E33435" w:rsidRPr="00EB3EF8" w:rsidRDefault="00E33435" w:rsidP="00E33435">
      <w:r w:rsidRPr="00EB3EF8">
        <w:t xml:space="preserve">Items appearing to be abandoned on </w:t>
      </w:r>
      <w:r w:rsidR="00BA4BCE">
        <w:t>Library</w:t>
      </w:r>
      <w:r w:rsidRPr="00EB3EF8">
        <w:t xml:space="preserve"> property will be properly discarded or turned over to local law enforcement. The </w:t>
      </w:r>
      <w:r w:rsidR="00BA4BCE">
        <w:t>Library</w:t>
      </w:r>
      <w:r w:rsidRPr="00EB3EF8">
        <w:t xml:space="preserve"> reserves the right to immediately contact local law enforcement when any suspicious item is located on </w:t>
      </w:r>
      <w:r w:rsidR="00BA4BCE">
        <w:t>Library</w:t>
      </w:r>
      <w:r w:rsidRPr="00EB3EF8">
        <w:t xml:space="preserve"> property (i.e. bags and back packs, boxes, electronic items, vehicles, etc.)</w:t>
      </w:r>
    </w:p>
    <w:p w14:paraId="16AE5CDA" w14:textId="66ACE1B1" w:rsidR="00E33435" w:rsidRPr="00EB3EF8" w:rsidRDefault="00E33435" w:rsidP="00A80E4F">
      <w:pPr>
        <w:pStyle w:val="Heading2"/>
      </w:pPr>
      <w:bookmarkStart w:id="57" w:name="_Toc193096277"/>
      <w:r w:rsidRPr="00EB3EF8">
        <w:t xml:space="preserve">Lost </w:t>
      </w:r>
      <w:r w:rsidR="00BA4BCE">
        <w:t>Library</w:t>
      </w:r>
      <w:r w:rsidRPr="00EB3EF8">
        <w:t xml:space="preserve"> Cards</w:t>
      </w:r>
      <w:bookmarkEnd w:id="57"/>
    </w:p>
    <w:p w14:paraId="3A2CCD5F" w14:textId="3D2E4740" w:rsidR="00E33435" w:rsidRDefault="00E33435" w:rsidP="00E33435">
      <w:r w:rsidRPr="00EB3EF8">
        <w:t xml:space="preserve">Lost </w:t>
      </w:r>
      <w:r w:rsidR="00E52D15">
        <w:t>l</w:t>
      </w:r>
      <w:r w:rsidR="00BA4BCE">
        <w:t>ibrary</w:t>
      </w:r>
      <w:r w:rsidRPr="00EB3EF8">
        <w:t xml:space="preserve"> cards may be held at the circulation desk for up to one month. The </w:t>
      </w:r>
      <w:r w:rsidR="00BA4BCE">
        <w:t>Library</w:t>
      </w:r>
      <w:r w:rsidRPr="00EB3EF8">
        <w:t xml:space="preserve"> may hold dozens of lost </w:t>
      </w:r>
      <w:r w:rsidR="00E52D15">
        <w:t>l</w:t>
      </w:r>
      <w:r w:rsidR="00BA4BCE">
        <w:t>ibrary</w:t>
      </w:r>
      <w:r w:rsidRPr="00EB3EF8">
        <w:t xml:space="preserve"> cards at any given time.  Therefore, </w:t>
      </w:r>
      <w:r w:rsidR="00BA4BCE">
        <w:t>Library</w:t>
      </w:r>
      <w:r w:rsidRPr="00EB3EF8">
        <w:t xml:space="preserve"> Staff make no effort to contact patrons with lost </w:t>
      </w:r>
      <w:r w:rsidR="00BA4BCE">
        <w:t>Library</w:t>
      </w:r>
      <w:r w:rsidRPr="00EB3EF8">
        <w:t xml:space="preserve"> cards and do not mail them back to patrons. However, </w:t>
      </w:r>
      <w:r w:rsidR="00BA4BCE">
        <w:t>Library</w:t>
      </w:r>
      <w:r w:rsidRPr="00EB3EF8">
        <w:t xml:space="preserve"> Staff will note on the </w:t>
      </w:r>
      <w:r>
        <w:t xml:space="preserve">patrons account that a lost </w:t>
      </w:r>
      <w:r w:rsidR="00294729">
        <w:t xml:space="preserve">card </w:t>
      </w:r>
      <w:r w:rsidR="00294729" w:rsidRPr="00EB3EF8">
        <w:t>is</w:t>
      </w:r>
      <w:r w:rsidRPr="00EB3EF8">
        <w:t xml:space="preserve"> being held at the circulation desk. The </w:t>
      </w:r>
      <w:r w:rsidR="00BA4BCE">
        <w:t>Library</w:t>
      </w:r>
      <w:r w:rsidRPr="00EB3EF8">
        <w:t xml:space="preserve"> reserves the right to discard lost </w:t>
      </w:r>
      <w:r w:rsidR="00BA4BCE">
        <w:t>Library</w:t>
      </w:r>
      <w:r w:rsidRPr="00EB3EF8">
        <w:t xml:space="preserve"> cards once a month and remove notes from patron accounts. Patrons will be responsible for paying a $3 fee to replace lost </w:t>
      </w:r>
      <w:r w:rsidR="00BA4BCE">
        <w:t>Library</w:t>
      </w:r>
      <w:r w:rsidRPr="00EB3EF8">
        <w:t xml:space="preserve"> cards.</w:t>
      </w:r>
    </w:p>
    <w:p w14:paraId="09E2D843" w14:textId="0791729D" w:rsidR="00E33435" w:rsidRPr="00D43003" w:rsidRDefault="00B617A8" w:rsidP="008A6162">
      <w:pPr>
        <w:pStyle w:val="Heading1"/>
      </w:pPr>
      <w:bookmarkStart w:id="58" w:name="_Toc193096278"/>
      <w:r>
        <w:t>Patron</w:t>
      </w:r>
      <w:r w:rsidR="008A6162">
        <w:t xml:space="preserve"> Complaints and Conduct Issues</w:t>
      </w:r>
      <w:bookmarkEnd w:id="58"/>
      <w:r w:rsidR="008A6162">
        <w:t xml:space="preserve"> </w:t>
      </w:r>
    </w:p>
    <w:p w14:paraId="51C74AF4" w14:textId="097067CE" w:rsidR="00711A12" w:rsidRDefault="00711A12" w:rsidP="00711A12">
      <w:r>
        <w:t xml:space="preserve">Any person not abiding by these or other rules and regulations adopted by the </w:t>
      </w:r>
      <w:r w:rsidR="00BA4BCE">
        <w:t>Library</w:t>
      </w:r>
      <w:r>
        <w:t xml:space="preserve"> Board may be denied the privilege of access to the </w:t>
      </w:r>
      <w:r w:rsidR="00BA4BCE">
        <w:t>Library</w:t>
      </w:r>
      <w:r>
        <w:t xml:space="preserve"> or its resources, by the </w:t>
      </w:r>
      <w:r w:rsidR="00BA4BCE">
        <w:t>Library</w:t>
      </w:r>
      <w:r>
        <w:t xml:space="preserve"> director or designee.  </w:t>
      </w:r>
      <w:r w:rsidR="00BA4BCE">
        <w:t>Library</w:t>
      </w:r>
      <w:r>
        <w:t xml:space="preserve"> employees will contact law enforcement authorities if illegal activities are observed or reported or as otherwise deemed advisable.  Based on the nature of the offense, warnings and other preliminary steps may be bypassed.</w:t>
      </w:r>
    </w:p>
    <w:p w14:paraId="65934CC7" w14:textId="204957AD" w:rsidR="00711A12" w:rsidRDefault="00711A12" w:rsidP="00711A12">
      <w:r>
        <w:lastRenderedPageBreak/>
        <w:t xml:space="preserve">The </w:t>
      </w:r>
      <w:r w:rsidR="00BA4BCE">
        <w:t>Library</w:t>
      </w:r>
      <w:r>
        <w:t xml:space="preserve"> reserves the right to evict and/or ban in accordance with this policy, any person not abiding by the </w:t>
      </w:r>
      <w:r w:rsidRPr="000D5BE3">
        <w:t xml:space="preserve">published </w:t>
      </w:r>
      <w:r w:rsidR="00BB23D3" w:rsidRPr="000D5BE3">
        <w:t>Patron</w:t>
      </w:r>
      <w:r w:rsidRPr="000D5BE3">
        <w:t xml:space="preserve"> Policy</w:t>
      </w:r>
      <w:r w:rsidR="00BB23D3" w:rsidRPr="000D5BE3">
        <w:t xml:space="preserve"> Manual</w:t>
      </w:r>
      <w:r>
        <w:t xml:space="preserve">, including the Code of Conduct, and any other </w:t>
      </w:r>
      <w:r w:rsidR="00BA4BCE">
        <w:t>Library</w:t>
      </w:r>
      <w:r>
        <w:t xml:space="preserve"> policy adopted and published by the </w:t>
      </w:r>
      <w:r w:rsidR="00BA4BCE">
        <w:t>Library</w:t>
      </w:r>
      <w:r>
        <w:t xml:space="preserve"> Board of Trustees from time to time.</w:t>
      </w:r>
    </w:p>
    <w:p w14:paraId="5EF55BD6" w14:textId="77777777" w:rsidR="00711A12" w:rsidRDefault="00711A12" w:rsidP="00711A12">
      <w:pPr>
        <w:pStyle w:val="Heading2"/>
      </w:pPr>
      <w:bookmarkStart w:id="59" w:name="_Toc193096279"/>
      <w:r>
        <w:t>Banning Process</w:t>
      </w:r>
      <w:bookmarkEnd w:id="59"/>
    </w:p>
    <w:p w14:paraId="05D11004" w14:textId="77777777" w:rsidR="00711A12" w:rsidRDefault="00711A12" w:rsidP="00711A12">
      <w:pPr>
        <w:contextualSpacing/>
        <w:rPr>
          <w:rFonts w:cs="Arial"/>
        </w:rPr>
      </w:pPr>
      <w:r w:rsidRPr="00810075">
        <w:rPr>
          <w:rFonts w:cs="Arial"/>
        </w:rPr>
        <w:t>One verbal warning for any minor offense.</w:t>
      </w:r>
    </w:p>
    <w:p w14:paraId="52674860" w14:textId="77777777" w:rsidR="00E86A8A" w:rsidRDefault="00E86A8A" w:rsidP="00711A12">
      <w:pPr>
        <w:contextualSpacing/>
        <w:rPr>
          <w:rFonts w:cs="Arial"/>
        </w:rPr>
      </w:pPr>
    </w:p>
    <w:p w14:paraId="40BE9998" w14:textId="2F6A0F7E" w:rsidR="00711A12" w:rsidRDefault="00711A12" w:rsidP="00711A12">
      <w:pPr>
        <w:contextualSpacing/>
        <w:rPr>
          <w:rFonts w:cs="Arial"/>
        </w:rPr>
      </w:pPr>
      <w:r w:rsidRPr="00810075">
        <w:rPr>
          <w:rFonts w:cs="Arial"/>
        </w:rPr>
        <w:t xml:space="preserve">Second policy infraction on the same day results in removal of the patron from the </w:t>
      </w:r>
      <w:r w:rsidR="00BA4BCE">
        <w:rPr>
          <w:rFonts w:cs="Arial"/>
        </w:rPr>
        <w:t>Library</w:t>
      </w:r>
      <w:r w:rsidRPr="00810075">
        <w:rPr>
          <w:rFonts w:cs="Arial"/>
        </w:rPr>
        <w:t xml:space="preserve"> premises for the day.  Parent </w:t>
      </w:r>
      <w:r>
        <w:rPr>
          <w:rFonts w:cs="Arial"/>
        </w:rPr>
        <w:t xml:space="preserve">or police </w:t>
      </w:r>
      <w:r w:rsidRPr="00810075">
        <w:rPr>
          <w:rFonts w:cs="Arial"/>
        </w:rPr>
        <w:t>may be contacted, if applicable.</w:t>
      </w:r>
    </w:p>
    <w:p w14:paraId="6B172280" w14:textId="77777777" w:rsidR="00711A12" w:rsidRPr="00810075" w:rsidRDefault="00711A12" w:rsidP="00711A12">
      <w:pPr>
        <w:contextualSpacing/>
        <w:rPr>
          <w:rFonts w:cs="Arial"/>
        </w:rPr>
      </w:pPr>
    </w:p>
    <w:p w14:paraId="719370DF" w14:textId="23C27052" w:rsidR="00711A12" w:rsidRDefault="00711A12" w:rsidP="00711A12">
      <w:pPr>
        <w:contextualSpacing/>
        <w:rPr>
          <w:rFonts w:cs="Arial"/>
        </w:rPr>
      </w:pPr>
      <w:r w:rsidRPr="00810075">
        <w:rPr>
          <w:rFonts w:cs="Arial"/>
        </w:rPr>
        <w:t xml:space="preserve">Third and subsequent infractions within 3 years will result in banning from the </w:t>
      </w:r>
      <w:r w:rsidR="00BA4BCE">
        <w:rPr>
          <w:rFonts w:cs="Arial"/>
        </w:rPr>
        <w:t>Library</w:t>
      </w:r>
      <w:r w:rsidRPr="00810075">
        <w:rPr>
          <w:rFonts w:cs="Arial"/>
        </w:rPr>
        <w:t xml:space="preserve"> premises for not less than seven (7) days.  </w:t>
      </w:r>
      <w:r w:rsidR="00BA4BCE">
        <w:rPr>
          <w:rFonts w:cs="Arial"/>
        </w:rPr>
        <w:t>Library</w:t>
      </w:r>
      <w:r w:rsidRPr="00810075">
        <w:rPr>
          <w:rFonts w:cs="Arial"/>
        </w:rPr>
        <w:t xml:space="preserve"> card privileges will be revoked during the period of suspension.  Parents of minors will be contacted.</w:t>
      </w:r>
    </w:p>
    <w:p w14:paraId="405E1C43" w14:textId="77777777" w:rsidR="00711A12" w:rsidRPr="00810075" w:rsidRDefault="00711A12" w:rsidP="00711A12">
      <w:pPr>
        <w:contextualSpacing/>
        <w:rPr>
          <w:rFonts w:cs="Arial"/>
        </w:rPr>
      </w:pPr>
    </w:p>
    <w:p w14:paraId="756F1CEA" w14:textId="58F6282B" w:rsidR="00711A12" w:rsidRPr="00810075" w:rsidRDefault="00711A12" w:rsidP="00711A12">
      <w:pPr>
        <w:contextualSpacing/>
        <w:rPr>
          <w:rFonts w:cs="Arial"/>
        </w:rPr>
      </w:pPr>
      <w:r w:rsidRPr="00810075">
        <w:rPr>
          <w:rFonts w:cs="Arial"/>
        </w:rPr>
        <w:t xml:space="preserve">Indefinite suspensions </w:t>
      </w:r>
      <w:r>
        <w:rPr>
          <w:rFonts w:cs="Arial"/>
        </w:rPr>
        <w:t xml:space="preserve">or immediate removal </w:t>
      </w:r>
      <w:r w:rsidRPr="00810075">
        <w:rPr>
          <w:rFonts w:cs="Arial"/>
        </w:rPr>
        <w:t xml:space="preserve">may result from recurring, frequent, or serious infractions of </w:t>
      </w:r>
      <w:r w:rsidR="00BA4BCE">
        <w:rPr>
          <w:rFonts w:cs="Arial"/>
        </w:rPr>
        <w:t>Library</w:t>
      </w:r>
      <w:r w:rsidRPr="00810075">
        <w:rPr>
          <w:rFonts w:cs="Arial"/>
        </w:rPr>
        <w:t xml:space="preserve"> policies.</w:t>
      </w:r>
    </w:p>
    <w:p w14:paraId="42B53066" w14:textId="77777777" w:rsidR="00711A12" w:rsidRDefault="00711A12" w:rsidP="00711A12">
      <w:pPr>
        <w:pStyle w:val="Heading2"/>
      </w:pPr>
      <w:bookmarkStart w:id="60" w:name="_Toc193096280"/>
      <w:r>
        <w:t>Notification of Action</w:t>
      </w:r>
      <w:bookmarkEnd w:id="60"/>
    </w:p>
    <w:p w14:paraId="3C0E8868" w14:textId="45CFBAE0" w:rsidR="00711A12" w:rsidRDefault="00711A12" w:rsidP="00711A12">
      <w:r>
        <w:t xml:space="preserve">Any patron who has been evicted and/or prohibited from returning to the </w:t>
      </w:r>
      <w:r w:rsidR="00BA4BCE">
        <w:t>Library</w:t>
      </w:r>
      <w:r>
        <w:t xml:space="preserve"> shall be provided with written notification indicating the reasons for the ban, the </w:t>
      </w:r>
      <w:r w:rsidR="00BA4BCE">
        <w:t>Library</w:t>
      </w:r>
      <w:r>
        <w:t xml:space="preserve"> policy violated, the duration of the ban and the appeals process.</w:t>
      </w:r>
    </w:p>
    <w:p w14:paraId="1493BEF9" w14:textId="1F20785E" w:rsidR="00711A12" w:rsidRDefault="00711A12" w:rsidP="00711A12">
      <w:r>
        <w:t xml:space="preserve">An incident report is to be filed by </w:t>
      </w:r>
      <w:r w:rsidR="00BA4BCE">
        <w:t>Library</w:t>
      </w:r>
      <w:r>
        <w:t xml:space="preserve"> staff immediately to the </w:t>
      </w:r>
      <w:r w:rsidR="00BA4BCE">
        <w:t>Library</w:t>
      </w:r>
      <w:r>
        <w:t xml:space="preserve"> director, in addition to verbal notification of the action to the administrator or supervisor in charge.</w:t>
      </w:r>
    </w:p>
    <w:p w14:paraId="03120AFC" w14:textId="77777777" w:rsidR="00711A12" w:rsidRDefault="00711A12" w:rsidP="00711A12">
      <w:pPr>
        <w:pStyle w:val="Heading2"/>
      </w:pPr>
      <w:bookmarkStart w:id="61" w:name="_Toc193096281"/>
      <w:r>
        <w:t>Immediate and Permanent Eviction</w:t>
      </w:r>
      <w:bookmarkEnd w:id="61"/>
    </w:p>
    <w:p w14:paraId="663C25AF" w14:textId="7637CAB1" w:rsidR="00711A12" w:rsidRDefault="00711A12" w:rsidP="00711A12">
      <w:r>
        <w:t xml:space="preserve">Communication of threats, physical violence or sexual misconduct (including, but not limited to, indecent exposure, unwelcome touching or sexual harassment toward staff or </w:t>
      </w:r>
      <w:r w:rsidR="00BA4BCE">
        <w:t>Library</w:t>
      </w:r>
      <w:r>
        <w:t xml:space="preserve"> patrons) and engaging in any illegal acts or conduct in violation of federal, state, or local law, ordinance or regulation will result in immediate and permanent eviction from the </w:t>
      </w:r>
      <w:r w:rsidR="00BA4BCE">
        <w:t>Library</w:t>
      </w:r>
      <w:r>
        <w:t xml:space="preserve"> and the notification of law enforcement authorities.</w:t>
      </w:r>
    </w:p>
    <w:p w14:paraId="2C7E9700" w14:textId="77777777" w:rsidR="00711A12" w:rsidRDefault="00711A12" w:rsidP="00711A12">
      <w:pPr>
        <w:pStyle w:val="Heading2"/>
      </w:pPr>
      <w:bookmarkStart w:id="62" w:name="_Toc193096282"/>
      <w:r>
        <w:t>Appeals Process</w:t>
      </w:r>
      <w:bookmarkEnd w:id="62"/>
    </w:p>
    <w:p w14:paraId="0F739F1D" w14:textId="05BB6483" w:rsidR="00711A12" w:rsidRDefault="00711A12" w:rsidP="00711A12">
      <w:r>
        <w:t xml:space="preserve">Any patron subjected to specific enforcement of this policy may file a written appeal to the Director.  The Director will review any appeal made and provide a written response affirming, overturning, or modifying the enforcement action.  Patrons objecting to the director’s decision may make a written appeal to the </w:t>
      </w:r>
      <w:r w:rsidR="00BA4BCE">
        <w:t>Library</w:t>
      </w:r>
      <w:r>
        <w:t xml:space="preserve"> Board within 10 days of receiving the Director’s determination.  The </w:t>
      </w:r>
      <w:r w:rsidR="00BA4BCE">
        <w:t>Library</w:t>
      </w:r>
      <w:r>
        <w:t xml:space="preserve"> Board will review any appeal made to them at the next regularly scheduled Board meeting and provide a written response affirming, overturning, or modifying the enforcement action.  Failure to appear at the scheduled hearing will result in the denial of the appeal.</w:t>
      </w:r>
    </w:p>
    <w:p w14:paraId="61ABD348" w14:textId="77777777" w:rsidR="00711A12" w:rsidRDefault="00711A12" w:rsidP="00711A12">
      <w:pPr>
        <w:pStyle w:val="Heading2"/>
      </w:pPr>
      <w:bookmarkStart w:id="63" w:name="_Toc193096283"/>
      <w:r>
        <w:t>Noncompliance with Eviction or Ban</w:t>
      </w:r>
      <w:bookmarkEnd w:id="63"/>
    </w:p>
    <w:p w14:paraId="17D55065" w14:textId="573D4823" w:rsidR="00711A12" w:rsidRDefault="00711A12" w:rsidP="00711A12">
      <w:pPr>
        <w:spacing w:after="0"/>
      </w:pPr>
      <w:r>
        <w:t xml:space="preserve">Any person who disregards a request by a staff member to leave the building and/or premises for a violation of </w:t>
      </w:r>
      <w:r w:rsidR="00BA4BCE">
        <w:t>Library</w:t>
      </w:r>
      <w:r>
        <w:t xml:space="preserve"> Policy or who enters the </w:t>
      </w:r>
      <w:r w:rsidR="00BA4BCE">
        <w:t>Library</w:t>
      </w:r>
      <w:r>
        <w:t xml:space="preserve"> or premises while banned will be considered a trespasser and will be immediately reported to local law enforcement authorities and subject to arrest and prosecution for trespassing.</w:t>
      </w:r>
    </w:p>
    <w:p w14:paraId="6D79E0FF" w14:textId="77777777" w:rsidR="00711A12" w:rsidRDefault="00711A12" w:rsidP="00711A12">
      <w:pPr>
        <w:pStyle w:val="CommentText"/>
      </w:pPr>
    </w:p>
    <w:p w14:paraId="325FB432" w14:textId="3C6F1C27" w:rsidR="004D39E9" w:rsidRDefault="007736CE" w:rsidP="004D39E9">
      <w:pPr>
        <w:pStyle w:val="Heading1"/>
      </w:pPr>
      <w:bookmarkStart w:id="64" w:name="_Toc193096284"/>
      <w:r>
        <w:t>Meeting Room</w:t>
      </w:r>
      <w:r w:rsidR="00CC4721">
        <w:t xml:space="preserve"> and Public Forums</w:t>
      </w:r>
      <w:bookmarkEnd w:id="64"/>
    </w:p>
    <w:p w14:paraId="64FDEDF7" w14:textId="2639F8B7" w:rsidR="00CC4721" w:rsidRPr="00CC4721" w:rsidRDefault="00CC4721" w:rsidP="00CC4721">
      <w:pPr>
        <w:pStyle w:val="Heading2"/>
      </w:pPr>
      <w:bookmarkStart w:id="65" w:name="_Toc193096285"/>
      <w:r>
        <w:t>Meeting Room Policy</w:t>
      </w:r>
      <w:bookmarkEnd w:id="65"/>
      <w:r w:rsidR="0021598D">
        <w:t xml:space="preserve"> </w:t>
      </w:r>
    </w:p>
    <w:p w14:paraId="5EE14DB1" w14:textId="77777777" w:rsidR="0029625B" w:rsidRDefault="0029625B" w:rsidP="0029625B">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(Revised 2/20/2024)</w:t>
      </w:r>
    </w:p>
    <w:p w14:paraId="046E5ED7" w14:textId="77777777" w:rsidR="0029625B" w:rsidRDefault="0029625B" w:rsidP="0029625B">
      <w:pPr>
        <w:pStyle w:val="paragraph"/>
        <w:spacing w:before="0" w:beforeAutospacing="0" w:after="0" w:afterAutospacing="0"/>
        <w:textAlignment w:val="baseline"/>
        <w:rPr>
          <w:rStyle w:val="normaltextrun"/>
          <w:rFonts w:ascii="Calibri" w:hAnsi="Calibri" w:cs="Calibri"/>
          <w:sz w:val="20"/>
          <w:szCs w:val="20"/>
        </w:rPr>
      </w:pPr>
    </w:p>
    <w:p w14:paraId="193901ED" w14:textId="77777777" w:rsidR="0029625B" w:rsidRDefault="0029625B" w:rsidP="0029625B">
      <w:pPr>
        <w:pStyle w:val="paragraph"/>
        <w:spacing w:before="0" w:beforeAutospacing="0" w:after="0" w:afterAutospacing="0"/>
        <w:textAlignment w:val="baseline"/>
        <w:rPr>
          <w:rFonts w:ascii="Segoe UI" w:hAnsi="Segoe UI" w:cs="Segoe UI"/>
          <w:sz w:val="20"/>
          <w:szCs w:val="20"/>
        </w:rPr>
      </w:pPr>
      <w:r w:rsidRPr="00962D2F">
        <w:rPr>
          <w:rStyle w:val="normaltextrun"/>
          <w:rFonts w:ascii="Calibri" w:hAnsi="Calibri" w:cs="Calibri"/>
          <w:sz w:val="20"/>
          <w:szCs w:val="20"/>
        </w:rPr>
        <w:t xml:space="preserve">Organizations and individuals may </w:t>
      </w:r>
      <w:r>
        <w:rPr>
          <w:rStyle w:val="normaltextrun"/>
          <w:rFonts w:ascii="Calibri" w:hAnsi="Calibri" w:cs="Calibri"/>
          <w:sz w:val="20"/>
          <w:szCs w:val="20"/>
        </w:rPr>
        <w:t>rent</w:t>
      </w:r>
      <w:r w:rsidRPr="00962D2F">
        <w:rPr>
          <w:rStyle w:val="normaltextrun"/>
          <w:rFonts w:ascii="Calibri" w:hAnsi="Calibri" w:cs="Calibri"/>
          <w:sz w:val="20"/>
          <w:szCs w:val="20"/>
        </w:rPr>
        <w:t xml:space="preserve"> the Bolivar</w:t>
      </w:r>
      <w:r>
        <w:rPr>
          <w:rStyle w:val="normaltextrun"/>
          <w:rFonts w:ascii="Calibri" w:hAnsi="Calibri" w:cs="Calibri"/>
          <w:sz w:val="20"/>
          <w:szCs w:val="20"/>
        </w:rPr>
        <w:t xml:space="preserve"> McDaniel</w:t>
      </w:r>
      <w:r w:rsidRPr="00962D2F">
        <w:rPr>
          <w:rStyle w:val="normaltextrun"/>
          <w:rFonts w:ascii="Calibri" w:hAnsi="Calibri" w:cs="Calibri"/>
          <w:sz w:val="20"/>
          <w:szCs w:val="20"/>
        </w:rPr>
        <w:t xml:space="preserve"> </w:t>
      </w:r>
      <w:r>
        <w:rPr>
          <w:rStyle w:val="normaltextrun"/>
          <w:rFonts w:ascii="Calibri" w:hAnsi="Calibri" w:cs="Calibri"/>
          <w:sz w:val="20"/>
          <w:szCs w:val="20"/>
        </w:rPr>
        <w:t>M</w:t>
      </w:r>
      <w:r w:rsidRPr="00962D2F">
        <w:rPr>
          <w:rStyle w:val="normaltextrun"/>
          <w:rFonts w:ascii="Calibri" w:hAnsi="Calibri" w:cs="Calibri"/>
          <w:sz w:val="20"/>
          <w:szCs w:val="20"/>
        </w:rPr>
        <w:t xml:space="preserve">eeting </w:t>
      </w:r>
      <w:r>
        <w:rPr>
          <w:rStyle w:val="normaltextrun"/>
          <w:rFonts w:ascii="Calibri" w:hAnsi="Calibri" w:cs="Calibri"/>
          <w:sz w:val="20"/>
          <w:szCs w:val="20"/>
        </w:rPr>
        <w:t>R</w:t>
      </w:r>
      <w:r w:rsidRPr="00962D2F">
        <w:rPr>
          <w:rStyle w:val="normaltextrun"/>
          <w:rFonts w:ascii="Calibri" w:hAnsi="Calibri" w:cs="Calibri"/>
          <w:sz w:val="20"/>
          <w:szCs w:val="20"/>
        </w:rPr>
        <w:t>oom up to 4 hours of use per day for a fee or $</w:t>
      </w:r>
      <w:r>
        <w:rPr>
          <w:rStyle w:val="normaltextrun"/>
          <w:rFonts w:ascii="Calibri" w:hAnsi="Calibri" w:cs="Calibri"/>
          <w:sz w:val="20"/>
          <w:szCs w:val="20"/>
        </w:rPr>
        <w:t>30</w:t>
      </w:r>
      <w:r w:rsidRPr="00962D2F">
        <w:rPr>
          <w:rStyle w:val="normaltextrun"/>
          <w:rFonts w:ascii="Calibri" w:hAnsi="Calibri" w:cs="Calibri"/>
          <w:sz w:val="20"/>
          <w:szCs w:val="20"/>
        </w:rPr>
        <w:t>.00. A $</w:t>
      </w:r>
      <w:r>
        <w:rPr>
          <w:rStyle w:val="normaltextrun"/>
          <w:rFonts w:ascii="Calibri" w:hAnsi="Calibri" w:cs="Calibri"/>
          <w:sz w:val="20"/>
          <w:szCs w:val="20"/>
        </w:rPr>
        <w:t>10</w:t>
      </w:r>
      <w:r w:rsidRPr="00962D2F">
        <w:rPr>
          <w:rStyle w:val="normaltextrun"/>
          <w:rFonts w:ascii="Calibri" w:hAnsi="Calibri" w:cs="Calibri"/>
          <w:sz w:val="20"/>
          <w:szCs w:val="20"/>
        </w:rPr>
        <w:t>.00 fee is a</w:t>
      </w:r>
      <w:r>
        <w:rPr>
          <w:rStyle w:val="normaltextrun"/>
          <w:rFonts w:ascii="Calibri" w:hAnsi="Calibri" w:cs="Calibri"/>
          <w:sz w:val="20"/>
          <w:szCs w:val="20"/>
        </w:rPr>
        <w:t>ss</w:t>
      </w:r>
      <w:r w:rsidRPr="00962D2F">
        <w:rPr>
          <w:rStyle w:val="normaltextrun"/>
          <w:rFonts w:ascii="Calibri" w:hAnsi="Calibri" w:cs="Calibri"/>
          <w:sz w:val="20"/>
          <w:szCs w:val="20"/>
        </w:rPr>
        <w:t>essed for each additional hour</w:t>
      </w:r>
      <w:r>
        <w:rPr>
          <w:rStyle w:val="normaltextrun"/>
          <w:rFonts w:ascii="Calibri" w:hAnsi="Calibri" w:cs="Calibri"/>
          <w:sz w:val="20"/>
          <w:szCs w:val="20"/>
        </w:rPr>
        <w:t xml:space="preserve"> requested</w:t>
      </w:r>
      <w:r w:rsidRPr="00962D2F">
        <w:rPr>
          <w:rStyle w:val="normaltextrun"/>
          <w:rFonts w:ascii="Calibri" w:hAnsi="Calibri" w:cs="Calibri"/>
          <w:sz w:val="20"/>
          <w:szCs w:val="20"/>
        </w:rPr>
        <w:t>.  </w:t>
      </w:r>
      <w:r w:rsidRPr="00962D2F">
        <w:rPr>
          <w:rFonts w:ascii="Segoe UI" w:hAnsi="Segoe UI" w:cs="Segoe UI"/>
          <w:sz w:val="20"/>
          <w:szCs w:val="20"/>
        </w:rPr>
        <w:t xml:space="preserve"> </w:t>
      </w:r>
    </w:p>
    <w:p w14:paraId="3B0B8DD5" w14:textId="77777777" w:rsidR="0029625B" w:rsidRPr="00962D2F" w:rsidRDefault="0029625B" w:rsidP="0029625B">
      <w:pPr>
        <w:pStyle w:val="paragraph"/>
        <w:spacing w:before="0" w:beforeAutospacing="0" w:after="0" w:afterAutospacing="0"/>
        <w:textAlignment w:val="baseline"/>
        <w:rPr>
          <w:rFonts w:ascii="Segoe UI" w:hAnsi="Segoe UI" w:cs="Segoe UI"/>
          <w:sz w:val="20"/>
          <w:szCs w:val="20"/>
        </w:rPr>
      </w:pPr>
    </w:p>
    <w:p w14:paraId="454CE8B7" w14:textId="77777777" w:rsidR="0029625B" w:rsidRDefault="0029625B" w:rsidP="0029625B">
      <w:pPr>
        <w:pStyle w:val="paragraph"/>
        <w:spacing w:before="0" w:beforeAutospacing="0" w:after="0" w:afterAutospacing="0"/>
        <w:textAlignment w:val="baseline"/>
        <w:rPr>
          <w:rStyle w:val="normaltextrun"/>
          <w:rFonts w:ascii="Calibri" w:hAnsi="Calibri" w:cs="Calibri"/>
          <w:sz w:val="20"/>
          <w:szCs w:val="20"/>
        </w:rPr>
      </w:pPr>
      <w:r w:rsidRPr="00962D2F">
        <w:rPr>
          <w:rStyle w:val="normaltextrun"/>
          <w:rFonts w:ascii="Calibri" w:hAnsi="Calibri" w:cs="Calibri"/>
          <w:sz w:val="20"/>
          <w:szCs w:val="20"/>
        </w:rPr>
        <w:t>Organizations and individuals may re</w:t>
      </w:r>
      <w:r>
        <w:rPr>
          <w:rStyle w:val="normaltextrun"/>
          <w:rFonts w:ascii="Calibri" w:hAnsi="Calibri" w:cs="Calibri"/>
          <w:sz w:val="20"/>
          <w:szCs w:val="20"/>
        </w:rPr>
        <w:t xml:space="preserve">nt </w:t>
      </w:r>
      <w:r w:rsidRPr="00962D2F">
        <w:rPr>
          <w:rStyle w:val="normaltextrun"/>
          <w:rFonts w:ascii="Calibri" w:hAnsi="Calibri" w:cs="Calibri"/>
          <w:sz w:val="20"/>
          <w:szCs w:val="20"/>
        </w:rPr>
        <w:t xml:space="preserve">the Bolivar conference room, </w:t>
      </w:r>
      <w:r>
        <w:rPr>
          <w:rStyle w:val="normaltextrun"/>
          <w:rFonts w:ascii="Calibri" w:hAnsi="Calibri" w:cs="Calibri"/>
          <w:sz w:val="20"/>
          <w:szCs w:val="20"/>
        </w:rPr>
        <w:t xml:space="preserve">the Bolivar Gibson-Padgett Collaborative Room, </w:t>
      </w:r>
      <w:r w:rsidRPr="00962D2F">
        <w:rPr>
          <w:rStyle w:val="normaltextrun"/>
          <w:rFonts w:ascii="Calibri" w:hAnsi="Calibri" w:cs="Calibri"/>
          <w:sz w:val="20"/>
          <w:szCs w:val="20"/>
        </w:rPr>
        <w:t>the Humansville meeting room, or the Fair Play meeting room up to 4 hours of use per day for a fee of $</w:t>
      </w:r>
      <w:r>
        <w:rPr>
          <w:rStyle w:val="normaltextrun"/>
          <w:rFonts w:ascii="Calibri" w:hAnsi="Calibri" w:cs="Calibri"/>
          <w:sz w:val="20"/>
          <w:szCs w:val="20"/>
        </w:rPr>
        <w:t>2</w:t>
      </w:r>
      <w:r w:rsidRPr="00962D2F">
        <w:rPr>
          <w:rStyle w:val="normaltextrun"/>
          <w:rFonts w:ascii="Calibri" w:hAnsi="Calibri" w:cs="Calibri"/>
          <w:sz w:val="20"/>
          <w:szCs w:val="20"/>
        </w:rPr>
        <w:t>0.00. A $</w:t>
      </w:r>
      <w:r>
        <w:rPr>
          <w:rStyle w:val="normaltextrun"/>
          <w:rFonts w:ascii="Calibri" w:hAnsi="Calibri" w:cs="Calibri"/>
          <w:sz w:val="20"/>
          <w:szCs w:val="20"/>
        </w:rPr>
        <w:t>5</w:t>
      </w:r>
      <w:r w:rsidRPr="00962D2F">
        <w:rPr>
          <w:rStyle w:val="normaltextrun"/>
          <w:rFonts w:ascii="Calibri" w:hAnsi="Calibri" w:cs="Calibri"/>
          <w:sz w:val="20"/>
          <w:szCs w:val="20"/>
        </w:rPr>
        <w:t>.00 fee is </w:t>
      </w:r>
      <w:r>
        <w:rPr>
          <w:rStyle w:val="normaltextrun"/>
          <w:rFonts w:ascii="Calibri" w:hAnsi="Calibri" w:cs="Calibri"/>
          <w:sz w:val="20"/>
          <w:szCs w:val="20"/>
        </w:rPr>
        <w:t>ass</w:t>
      </w:r>
      <w:r w:rsidRPr="00962D2F">
        <w:rPr>
          <w:rStyle w:val="normaltextrun"/>
          <w:rFonts w:ascii="Calibri" w:hAnsi="Calibri" w:cs="Calibri"/>
          <w:sz w:val="20"/>
          <w:szCs w:val="20"/>
        </w:rPr>
        <w:t>essed for each additional hour</w:t>
      </w:r>
      <w:r>
        <w:rPr>
          <w:rStyle w:val="normaltextrun"/>
          <w:rFonts w:ascii="Calibri" w:hAnsi="Calibri" w:cs="Calibri"/>
          <w:sz w:val="20"/>
          <w:szCs w:val="20"/>
        </w:rPr>
        <w:t xml:space="preserve"> requested</w:t>
      </w:r>
      <w:r w:rsidRPr="00962D2F">
        <w:rPr>
          <w:rStyle w:val="normaltextrun"/>
          <w:rFonts w:ascii="Calibri" w:hAnsi="Calibri" w:cs="Calibri"/>
          <w:sz w:val="20"/>
          <w:szCs w:val="20"/>
        </w:rPr>
        <w:t xml:space="preserve"> </w:t>
      </w:r>
    </w:p>
    <w:p w14:paraId="32888122" w14:textId="77777777" w:rsidR="0029625B" w:rsidRDefault="0029625B" w:rsidP="0029625B">
      <w:pPr>
        <w:pStyle w:val="paragraph"/>
        <w:spacing w:before="0" w:beforeAutospacing="0" w:after="0" w:afterAutospacing="0"/>
        <w:textAlignment w:val="baseline"/>
        <w:rPr>
          <w:rStyle w:val="normaltextrun"/>
          <w:rFonts w:ascii="Calibri" w:hAnsi="Calibri" w:cs="Calibri"/>
          <w:sz w:val="20"/>
          <w:szCs w:val="20"/>
        </w:rPr>
      </w:pPr>
    </w:p>
    <w:p w14:paraId="39CEC839" w14:textId="77777777" w:rsidR="0029625B" w:rsidRDefault="0029625B" w:rsidP="0029625B">
      <w:pPr>
        <w:pStyle w:val="paragraph"/>
        <w:spacing w:before="0" w:beforeAutospacing="0" w:after="0" w:afterAutospacing="0"/>
        <w:textAlignment w:val="baseline"/>
        <w:rPr>
          <w:rStyle w:val="normaltextrun"/>
          <w:rFonts w:ascii="Calibri" w:hAnsi="Calibri" w:cs="Calibri"/>
          <w:sz w:val="20"/>
          <w:szCs w:val="20"/>
        </w:rPr>
      </w:pPr>
      <w:r w:rsidRPr="00962D2F">
        <w:rPr>
          <w:rStyle w:val="normaltextrun"/>
          <w:rFonts w:ascii="Calibri" w:hAnsi="Calibri" w:cs="Calibri"/>
          <w:sz w:val="20"/>
          <w:szCs w:val="20"/>
        </w:rPr>
        <w:t>Non-profit groups with a 501c3 and governmental agencies, may re</w:t>
      </w:r>
      <w:r>
        <w:rPr>
          <w:rStyle w:val="normaltextrun"/>
          <w:rFonts w:ascii="Calibri" w:hAnsi="Calibri" w:cs="Calibri"/>
          <w:sz w:val="20"/>
          <w:szCs w:val="20"/>
        </w:rPr>
        <w:t>nt</w:t>
      </w:r>
      <w:r w:rsidRPr="00962D2F">
        <w:rPr>
          <w:rStyle w:val="normaltextrun"/>
          <w:rFonts w:ascii="Calibri" w:hAnsi="Calibri" w:cs="Calibri"/>
          <w:sz w:val="20"/>
          <w:szCs w:val="20"/>
        </w:rPr>
        <w:t xml:space="preserve"> </w:t>
      </w:r>
      <w:r>
        <w:rPr>
          <w:rStyle w:val="normaltextrun"/>
          <w:rFonts w:ascii="Calibri" w:hAnsi="Calibri" w:cs="Calibri"/>
          <w:sz w:val="20"/>
          <w:szCs w:val="20"/>
        </w:rPr>
        <w:t>any</w:t>
      </w:r>
      <w:r w:rsidRPr="00962D2F">
        <w:rPr>
          <w:rStyle w:val="normaltextrun"/>
          <w:rFonts w:ascii="Calibri" w:hAnsi="Calibri" w:cs="Calibri"/>
          <w:sz w:val="20"/>
          <w:szCs w:val="20"/>
        </w:rPr>
        <w:t xml:space="preserve"> meeting room for a fee of $</w:t>
      </w:r>
      <w:r>
        <w:rPr>
          <w:rStyle w:val="normaltextrun"/>
          <w:rFonts w:ascii="Calibri" w:hAnsi="Calibri" w:cs="Calibri"/>
          <w:sz w:val="20"/>
          <w:szCs w:val="20"/>
        </w:rPr>
        <w:t>10</w:t>
      </w:r>
      <w:r w:rsidRPr="00962D2F">
        <w:rPr>
          <w:rStyle w:val="normaltextrun"/>
          <w:rFonts w:ascii="Calibri" w:hAnsi="Calibri" w:cs="Calibri"/>
          <w:sz w:val="20"/>
          <w:szCs w:val="20"/>
        </w:rPr>
        <w:t>.00</w:t>
      </w:r>
      <w:r>
        <w:rPr>
          <w:rStyle w:val="normaltextrun"/>
          <w:rFonts w:ascii="Calibri" w:hAnsi="Calibri" w:cs="Calibri"/>
          <w:sz w:val="20"/>
          <w:szCs w:val="20"/>
        </w:rPr>
        <w:t xml:space="preserve"> for up to 4 hours per day. A $5.00 fee </w:t>
      </w:r>
      <w:r w:rsidRPr="00962D2F">
        <w:rPr>
          <w:rStyle w:val="normaltextrun"/>
          <w:rFonts w:ascii="Calibri" w:hAnsi="Calibri" w:cs="Calibri"/>
          <w:sz w:val="20"/>
          <w:szCs w:val="20"/>
        </w:rPr>
        <w:t>is a</w:t>
      </w:r>
      <w:r>
        <w:rPr>
          <w:rStyle w:val="normaltextrun"/>
          <w:rFonts w:ascii="Calibri" w:hAnsi="Calibri" w:cs="Calibri"/>
          <w:sz w:val="20"/>
          <w:szCs w:val="20"/>
        </w:rPr>
        <w:t>ss</w:t>
      </w:r>
      <w:r w:rsidRPr="00962D2F">
        <w:rPr>
          <w:rStyle w:val="normaltextrun"/>
          <w:rFonts w:ascii="Calibri" w:hAnsi="Calibri" w:cs="Calibri"/>
          <w:sz w:val="20"/>
          <w:szCs w:val="20"/>
        </w:rPr>
        <w:t>essed for each additional hour</w:t>
      </w:r>
      <w:r>
        <w:rPr>
          <w:rStyle w:val="normaltextrun"/>
          <w:rFonts w:ascii="Calibri" w:hAnsi="Calibri" w:cs="Calibri"/>
          <w:sz w:val="20"/>
          <w:szCs w:val="20"/>
        </w:rPr>
        <w:t xml:space="preserve"> requested</w:t>
      </w:r>
      <w:r w:rsidRPr="00962D2F">
        <w:rPr>
          <w:rStyle w:val="normaltextrun"/>
          <w:rFonts w:ascii="Calibri" w:hAnsi="Calibri" w:cs="Calibri"/>
          <w:sz w:val="20"/>
          <w:szCs w:val="20"/>
        </w:rPr>
        <w:t>.</w:t>
      </w:r>
      <w:r>
        <w:rPr>
          <w:rStyle w:val="normaltextrun"/>
          <w:rFonts w:ascii="Calibri" w:hAnsi="Calibri" w:cs="Calibri"/>
          <w:sz w:val="20"/>
          <w:szCs w:val="20"/>
        </w:rPr>
        <w:t xml:space="preserve"> </w:t>
      </w:r>
      <w:r w:rsidRPr="00962D2F">
        <w:rPr>
          <w:rStyle w:val="normaltextrun"/>
          <w:rFonts w:ascii="Calibri" w:hAnsi="Calibri" w:cs="Calibri"/>
          <w:sz w:val="20"/>
          <w:szCs w:val="20"/>
        </w:rPr>
        <w:t xml:space="preserve"> </w:t>
      </w:r>
    </w:p>
    <w:p w14:paraId="4CE40880" w14:textId="77777777" w:rsidR="0029625B" w:rsidRDefault="0029625B" w:rsidP="0029625B">
      <w:pPr>
        <w:pStyle w:val="paragraph"/>
        <w:spacing w:before="0" w:beforeAutospacing="0" w:after="0" w:afterAutospacing="0"/>
        <w:textAlignment w:val="baseline"/>
        <w:rPr>
          <w:rStyle w:val="eop"/>
          <w:rFonts w:ascii="Calibri" w:hAnsi="Calibri" w:cs="Calibri"/>
          <w:sz w:val="20"/>
          <w:szCs w:val="20"/>
        </w:rPr>
      </w:pPr>
    </w:p>
    <w:p w14:paraId="6326EF83" w14:textId="77777777" w:rsidR="0029625B" w:rsidRDefault="0029625B" w:rsidP="0029625B">
      <w:pPr>
        <w:pStyle w:val="NormalWeb"/>
        <w:shd w:val="clear" w:color="auto" w:fill="FFFFFF"/>
        <w:spacing w:before="0" w:beforeAutospacing="0" w:after="0" w:afterAutospacing="0"/>
        <w:rPr>
          <w:rFonts w:asciiTheme="minorHAnsi" w:hAnsiTheme="minorHAnsi" w:cstheme="minorHAnsi"/>
          <w:color w:val="000000"/>
          <w:sz w:val="20"/>
          <w:szCs w:val="20"/>
        </w:rPr>
      </w:pPr>
      <w:r>
        <w:rPr>
          <w:rFonts w:asciiTheme="minorHAnsi" w:hAnsiTheme="minorHAnsi" w:cstheme="minorHAnsi"/>
          <w:sz w:val="20"/>
        </w:rPr>
        <w:t xml:space="preserve">Reservations should be made at least 14 days in advance.  </w:t>
      </w:r>
      <w:r w:rsidRPr="00FB4E9F">
        <w:rPr>
          <w:rFonts w:asciiTheme="minorHAnsi" w:hAnsiTheme="minorHAnsi" w:cstheme="minorHAnsi"/>
          <w:color w:val="000000"/>
          <w:sz w:val="20"/>
          <w:szCs w:val="20"/>
        </w:rPr>
        <w:t>The Library cannot guarantee that requests will be processed if it is submitted less than 14 days in advance.</w:t>
      </w:r>
    </w:p>
    <w:p w14:paraId="67BF6CB3" w14:textId="77777777" w:rsidR="0029625B" w:rsidRPr="00FB4E9F" w:rsidRDefault="0029625B" w:rsidP="0029625B">
      <w:pPr>
        <w:pStyle w:val="NormalWeb"/>
        <w:shd w:val="clear" w:color="auto" w:fill="FFFFFF"/>
        <w:spacing w:before="0" w:beforeAutospacing="0" w:after="0" w:afterAutospacing="0"/>
        <w:rPr>
          <w:rFonts w:asciiTheme="minorHAnsi" w:hAnsiTheme="minorHAnsi" w:cstheme="minorHAnsi"/>
          <w:color w:val="000000"/>
          <w:sz w:val="20"/>
          <w:szCs w:val="20"/>
        </w:rPr>
      </w:pPr>
    </w:p>
    <w:p w14:paraId="35B9EF63" w14:textId="77777777" w:rsidR="0029625B" w:rsidRPr="00FB4E9F" w:rsidRDefault="0029625B" w:rsidP="0029625B">
      <w:pPr>
        <w:shd w:val="clear" w:color="auto" w:fill="FFFFFF"/>
        <w:spacing w:before="0" w:line="240" w:lineRule="auto"/>
        <w:rPr>
          <w:rFonts w:eastAsia="Times New Roman" w:cstheme="minorHAnsi"/>
          <w:color w:val="000000"/>
        </w:rPr>
      </w:pPr>
      <w:bookmarkStart w:id="66" w:name="revizefaq_rz80"/>
      <w:bookmarkEnd w:id="66"/>
      <w:r w:rsidRPr="00FB4E9F">
        <w:rPr>
          <w:rFonts w:eastAsia="Times New Roman" w:cstheme="minorHAnsi"/>
          <w:color w:val="000000"/>
        </w:rPr>
        <w:t>If the r</w:t>
      </w:r>
      <w:r>
        <w:rPr>
          <w:rFonts w:eastAsia="Times New Roman" w:cstheme="minorHAnsi"/>
          <w:color w:val="000000"/>
        </w:rPr>
        <w:t>eservation</w:t>
      </w:r>
      <w:r w:rsidRPr="00FB4E9F">
        <w:rPr>
          <w:rFonts w:eastAsia="Times New Roman" w:cstheme="minorHAnsi"/>
          <w:color w:val="000000"/>
        </w:rPr>
        <w:t xml:space="preserve"> is approved, </w:t>
      </w:r>
      <w:r>
        <w:rPr>
          <w:rFonts w:eastAsia="Times New Roman" w:cstheme="minorHAnsi"/>
          <w:color w:val="000000"/>
        </w:rPr>
        <w:t xml:space="preserve">the </w:t>
      </w:r>
      <w:r w:rsidRPr="00FB4E9F">
        <w:rPr>
          <w:rFonts w:eastAsia="Times New Roman" w:cstheme="minorHAnsi"/>
          <w:color w:val="000000"/>
        </w:rPr>
        <w:t xml:space="preserve">applicant will be emailed a </w:t>
      </w:r>
      <w:r>
        <w:rPr>
          <w:rFonts w:eastAsia="Times New Roman" w:cstheme="minorHAnsi"/>
          <w:color w:val="000000"/>
        </w:rPr>
        <w:t>payment notice</w:t>
      </w:r>
      <w:r w:rsidRPr="00FB4E9F">
        <w:rPr>
          <w:rFonts w:eastAsia="Times New Roman" w:cstheme="minorHAnsi"/>
          <w:color w:val="000000"/>
        </w:rPr>
        <w:t xml:space="preserve">. </w:t>
      </w:r>
      <w:r>
        <w:rPr>
          <w:rFonts w:eastAsia="Times New Roman" w:cstheme="minorHAnsi"/>
          <w:color w:val="000000"/>
        </w:rPr>
        <w:t>P</w:t>
      </w:r>
      <w:r w:rsidRPr="00FB4E9F">
        <w:rPr>
          <w:rFonts w:eastAsia="Times New Roman" w:cstheme="minorHAnsi"/>
          <w:color w:val="000000"/>
        </w:rPr>
        <w:t>ayment</w:t>
      </w:r>
      <w:r>
        <w:rPr>
          <w:rFonts w:eastAsia="Times New Roman" w:cstheme="minorHAnsi"/>
          <w:color w:val="000000"/>
        </w:rPr>
        <w:t xml:space="preserve"> must be made</w:t>
      </w:r>
      <w:r w:rsidRPr="00FB4E9F">
        <w:rPr>
          <w:rFonts w:eastAsia="Times New Roman" w:cstheme="minorHAnsi"/>
          <w:color w:val="000000"/>
        </w:rPr>
        <w:t xml:space="preserve"> in full no later than 7 days from the date Library </w:t>
      </w:r>
      <w:r>
        <w:rPr>
          <w:rFonts w:eastAsia="Times New Roman" w:cstheme="minorHAnsi"/>
          <w:color w:val="000000"/>
        </w:rPr>
        <w:t>s</w:t>
      </w:r>
      <w:r w:rsidRPr="00FB4E9F">
        <w:rPr>
          <w:rFonts w:eastAsia="Times New Roman" w:cstheme="minorHAnsi"/>
          <w:color w:val="000000"/>
        </w:rPr>
        <w:t>taff sen</w:t>
      </w:r>
      <w:r>
        <w:rPr>
          <w:rFonts w:eastAsia="Times New Roman" w:cstheme="minorHAnsi"/>
          <w:color w:val="000000"/>
        </w:rPr>
        <w:t xml:space="preserve">t </w:t>
      </w:r>
      <w:r w:rsidRPr="00FB4E9F">
        <w:rPr>
          <w:rFonts w:eastAsia="Times New Roman" w:cstheme="minorHAnsi"/>
          <w:color w:val="000000"/>
        </w:rPr>
        <w:t xml:space="preserve">the </w:t>
      </w:r>
      <w:r>
        <w:rPr>
          <w:rFonts w:eastAsia="Times New Roman" w:cstheme="minorHAnsi"/>
          <w:color w:val="000000"/>
        </w:rPr>
        <w:t>a</w:t>
      </w:r>
      <w:r w:rsidRPr="00FB4E9F">
        <w:rPr>
          <w:rFonts w:eastAsia="Times New Roman" w:cstheme="minorHAnsi"/>
          <w:color w:val="000000"/>
        </w:rPr>
        <w:t>greement and invoice. Failure to do so may result in cancellation of</w:t>
      </w:r>
      <w:r>
        <w:rPr>
          <w:rFonts w:eastAsia="Times New Roman" w:cstheme="minorHAnsi"/>
          <w:color w:val="000000"/>
        </w:rPr>
        <w:t xml:space="preserve"> the</w:t>
      </w:r>
      <w:r w:rsidRPr="00FB4E9F">
        <w:rPr>
          <w:rFonts w:eastAsia="Times New Roman" w:cstheme="minorHAnsi"/>
          <w:color w:val="000000"/>
        </w:rPr>
        <w:t xml:space="preserve"> reservation request. </w:t>
      </w:r>
      <w:r>
        <w:rPr>
          <w:rFonts w:eastAsia="Times New Roman" w:cstheme="minorHAnsi"/>
          <w:color w:val="000000"/>
        </w:rPr>
        <w:t>The Library</w:t>
      </w:r>
      <w:r w:rsidRPr="00FB4E9F">
        <w:rPr>
          <w:rFonts w:eastAsia="Times New Roman" w:cstheme="minorHAnsi"/>
          <w:color w:val="000000"/>
        </w:rPr>
        <w:t xml:space="preserve"> accept</w:t>
      </w:r>
      <w:r>
        <w:rPr>
          <w:rFonts w:eastAsia="Times New Roman" w:cstheme="minorHAnsi"/>
          <w:color w:val="000000"/>
        </w:rPr>
        <w:t>s</w:t>
      </w:r>
      <w:r w:rsidRPr="00FB4E9F">
        <w:rPr>
          <w:rFonts w:eastAsia="Times New Roman" w:cstheme="minorHAnsi"/>
          <w:color w:val="000000"/>
        </w:rPr>
        <w:t xml:space="preserve"> checks payable to Polk County Library as well as debit/credit cards</w:t>
      </w:r>
      <w:r>
        <w:rPr>
          <w:rFonts w:eastAsia="Times New Roman" w:cstheme="minorHAnsi"/>
          <w:color w:val="000000"/>
        </w:rPr>
        <w:t xml:space="preserve"> through PayPal</w:t>
      </w:r>
      <w:r w:rsidRPr="00FB4E9F">
        <w:rPr>
          <w:rFonts w:eastAsia="Times New Roman" w:cstheme="minorHAnsi"/>
          <w:color w:val="000000"/>
        </w:rPr>
        <w:t>.</w:t>
      </w:r>
      <w:r>
        <w:rPr>
          <w:rFonts w:eastAsia="Times New Roman" w:cstheme="minorHAnsi"/>
          <w:color w:val="000000"/>
        </w:rPr>
        <w:t xml:space="preserve">  </w:t>
      </w:r>
    </w:p>
    <w:p w14:paraId="39217312" w14:textId="77777777" w:rsidR="0029625B" w:rsidRPr="00D746B0" w:rsidRDefault="0029625B" w:rsidP="0029625B">
      <w:pPr>
        <w:pStyle w:val="paragraph"/>
        <w:spacing w:before="0" w:beforeAutospacing="0" w:after="0" w:afterAutospacing="0"/>
        <w:textAlignment w:val="baseline"/>
        <w:rPr>
          <w:rFonts w:asciiTheme="minorHAnsi" w:hAnsiTheme="minorHAnsi" w:cstheme="minorHAnsi"/>
          <w:sz w:val="20"/>
        </w:rPr>
      </w:pPr>
      <w:r>
        <w:rPr>
          <w:rFonts w:asciiTheme="minorHAnsi" w:hAnsiTheme="minorHAnsi" w:cstheme="minorHAnsi"/>
          <w:sz w:val="20"/>
        </w:rPr>
        <w:t xml:space="preserve">Reservations may not be made more than three months in advance or three times quarterly without prior library approval. </w:t>
      </w:r>
      <w:r w:rsidRPr="00962D2F">
        <w:rPr>
          <w:rFonts w:asciiTheme="minorHAnsi" w:hAnsiTheme="minorHAnsi" w:cstheme="minorHAnsi"/>
          <w:sz w:val="20"/>
        </w:rPr>
        <w:t>The scheduling of Library activities in the meeting rooms will take priority over the scheduling of meetings for outside groups or organizations.  Reservation</w:t>
      </w:r>
      <w:r>
        <w:rPr>
          <w:rFonts w:asciiTheme="minorHAnsi" w:hAnsiTheme="minorHAnsi" w:cstheme="minorHAnsi"/>
          <w:sz w:val="20"/>
        </w:rPr>
        <w:t xml:space="preserve"> requests may </w:t>
      </w:r>
      <w:r w:rsidRPr="00962D2F">
        <w:rPr>
          <w:rFonts w:asciiTheme="minorHAnsi" w:hAnsiTheme="minorHAnsi" w:cstheme="minorHAnsi"/>
          <w:sz w:val="20"/>
        </w:rPr>
        <w:t xml:space="preserve">be made </w:t>
      </w:r>
      <w:r w:rsidRPr="000D5BE3">
        <w:rPr>
          <w:rFonts w:asciiTheme="minorHAnsi" w:hAnsiTheme="minorHAnsi" w:cstheme="minorHAnsi"/>
          <w:sz w:val="20"/>
        </w:rPr>
        <w:t>at service desk or online</w:t>
      </w:r>
      <w:r>
        <w:rPr>
          <w:rFonts w:asciiTheme="minorHAnsi" w:hAnsiTheme="minorHAnsi" w:cstheme="minorHAnsi"/>
          <w:sz w:val="20"/>
        </w:rPr>
        <w:t xml:space="preserve">.  However, the reservation is not final until library approval </w:t>
      </w:r>
      <w:r w:rsidRPr="00962D2F">
        <w:rPr>
          <w:rFonts w:asciiTheme="minorHAnsi" w:hAnsiTheme="minorHAnsi" w:cstheme="minorHAnsi"/>
          <w:sz w:val="20"/>
        </w:rPr>
        <w:t>and</w:t>
      </w:r>
      <w:r>
        <w:rPr>
          <w:rFonts w:asciiTheme="minorHAnsi" w:hAnsiTheme="minorHAnsi" w:cstheme="minorHAnsi"/>
          <w:sz w:val="20"/>
        </w:rPr>
        <w:t xml:space="preserve"> payment is received.</w:t>
      </w:r>
      <w:r w:rsidRPr="00962D2F">
        <w:rPr>
          <w:rFonts w:asciiTheme="minorHAnsi" w:hAnsiTheme="minorHAnsi" w:cstheme="minorHAnsi"/>
          <w:sz w:val="20"/>
        </w:rPr>
        <w:t xml:space="preserve">  </w:t>
      </w:r>
    </w:p>
    <w:p w14:paraId="534845AA" w14:textId="77777777" w:rsidR="0029625B" w:rsidRDefault="0029625B" w:rsidP="0029625B">
      <w:pPr>
        <w:shd w:val="clear" w:color="auto" w:fill="FFFFFF"/>
        <w:spacing w:beforeAutospacing="1" w:after="100" w:afterAutospacing="1" w:line="240" w:lineRule="auto"/>
        <w:rPr>
          <w:rFonts w:cstheme="minorHAnsi"/>
        </w:rPr>
      </w:pPr>
      <w:r w:rsidRPr="003B3BBE">
        <w:rPr>
          <w:rFonts w:eastAsia="Times New Roman" w:cstheme="minorHAnsi"/>
          <w:color w:val="333333"/>
        </w:rPr>
        <w:t>In the event of a Library building emergency or inclement weather, meetings may be cancelled by Library staff. Every effort will be made to notify the party responsible for the booking; however, it is the person’s responsibility to check with the Library to confirm the Library’s closing.</w:t>
      </w:r>
      <w:r>
        <w:rPr>
          <w:rFonts w:eastAsia="Times New Roman" w:cstheme="minorHAnsi"/>
          <w:color w:val="333333"/>
        </w:rPr>
        <w:t xml:space="preserve"> Payment for booking will be refunded.</w:t>
      </w:r>
      <w:r>
        <w:rPr>
          <w:rFonts w:cstheme="minorHAnsi"/>
        </w:rPr>
        <w:t xml:space="preserve">  There will be no refund if the event is cancelled by the organization/individual.</w:t>
      </w:r>
    </w:p>
    <w:p w14:paraId="16A57994" w14:textId="77777777" w:rsidR="0029625B" w:rsidRPr="00C96995" w:rsidRDefault="0029625B" w:rsidP="0029625B">
      <w:pPr>
        <w:shd w:val="clear" w:color="auto" w:fill="FFFFFF"/>
        <w:spacing w:beforeAutospacing="1" w:after="100" w:afterAutospacing="1" w:line="240" w:lineRule="auto"/>
        <w:rPr>
          <w:rFonts w:cstheme="minorHAnsi"/>
        </w:rPr>
      </w:pPr>
      <w:r>
        <w:rPr>
          <w:rFonts w:cstheme="minorHAnsi"/>
        </w:rPr>
        <w:t>Rooms that do not have a prior reservation are open and available to the general public with no charge.  They may not be reserved for sole use without going through the reservation system in advance.  Anyone may enter the rooms for any reason. If there is a reservation for the room, occupant must vacate room.</w:t>
      </w:r>
    </w:p>
    <w:p w14:paraId="6535EF0A" w14:textId="77777777" w:rsidR="0029625B" w:rsidRDefault="0029625B" w:rsidP="0029625B">
      <w:r w:rsidRPr="00962D2F">
        <w:t xml:space="preserve">Meeting rooms are available to </w:t>
      </w:r>
      <w:r>
        <w:t>applicants</w:t>
      </w:r>
      <w:r w:rsidRPr="00962D2F">
        <w:t xml:space="preserve"> on an equitable basis.  </w:t>
      </w:r>
      <w:r>
        <w:t>Applicants</w:t>
      </w:r>
      <w:r w:rsidRPr="00962D2F">
        <w:t xml:space="preserve"> </w:t>
      </w:r>
      <w:r>
        <w:t>may</w:t>
      </w:r>
      <w:r w:rsidRPr="00962D2F">
        <w:t xml:space="preserve"> re</w:t>
      </w:r>
      <w:r>
        <w:t>nt</w:t>
      </w:r>
      <w:r w:rsidRPr="00962D2F">
        <w:t xml:space="preserve"> </w:t>
      </w:r>
      <w:r>
        <w:t xml:space="preserve">a </w:t>
      </w:r>
      <w:r w:rsidRPr="00962D2F">
        <w:t>room if space is available.  When a group</w:t>
      </w:r>
      <w:r>
        <w:t>/individual</w:t>
      </w:r>
      <w:r w:rsidRPr="00962D2F">
        <w:t xml:space="preserve"> is permitted to use a Library meeting room, </w:t>
      </w:r>
      <w:r>
        <w:t>it</w:t>
      </w:r>
      <w:r w:rsidRPr="00962D2F">
        <w:t xml:space="preserve"> does not in any way constitute an endorsement by the Library of the policies or beliefs</w:t>
      </w:r>
      <w:r>
        <w:t xml:space="preserve"> of the renter</w:t>
      </w:r>
      <w:r w:rsidRPr="00962D2F">
        <w:t>, and no claim to that effect nor claim to Library sponsorship may be used, explicit or implicitly, in advertising meetings held in the Library meeting rooms.  Neither the name nor address of the Library may be used as the official address or headquarters of any organization that uses a Library meeting room.  The Polk County Library will make no effort to censor or amend the content of a meeting.</w:t>
      </w:r>
    </w:p>
    <w:p w14:paraId="61204F63" w14:textId="77777777" w:rsidR="0029625B" w:rsidRPr="000D5BE3" w:rsidRDefault="0029625B" w:rsidP="0029625B">
      <w:r w:rsidRPr="000D5BE3">
        <w:t xml:space="preserve">No event or presentation shall be held at the library without an age-appropriate designation affixed to any publication, website, or advertisement.  This does include all meetings scheduled by organizations renting meeting room space in </w:t>
      </w:r>
      <w:r>
        <w:t xml:space="preserve">the </w:t>
      </w:r>
      <w:r w:rsidRPr="000D5BE3">
        <w:t xml:space="preserve">library (Missouri State Regulation 15 CSR 300-200.015).  Failure to add age-appropriate </w:t>
      </w:r>
      <w:r w:rsidRPr="000D5BE3">
        <w:lastRenderedPageBreak/>
        <w:t>designation may result in group</w:t>
      </w:r>
      <w:r>
        <w:t>/individual</w:t>
      </w:r>
      <w:r w:rsidRPr="000D5BE3">
        <w:t xml:space="preserve"> being prohibited from using the space for future events.</w:t>
      </w:r>
      <w:r>
        <w:t xml:space="preserve"> (revised 6/27/23)</w:t>
      </w:r>
    </w:p>
    <w:p w14:paraId="2F92735D" w14:textId="77777777" w:rsidR="0029625B" w:rsidRPr="00962D2F" w:rsidRDefault="0029625B" w:rsidP="0029625B">
      <w:r w:rsidRPr="00962D2F">
        <w:t>Organizations or individual</w:t>
      </w:r>
      <w:r>
        <w:t>s</w:t>
      </w:r>
      <w:r w:rsidRPr="00962D2F">
        <w:t xml:space="preserve"> may not charge an attendance fee.  In certain instances, a materials fee may be requested to cover the cost of consumables used in</w:t>
      </w:r>
      <w:r>
        <w:t xml:space="preserve"> a</w:t>
      </w:r>
      <w:r w:rsidRPr="00962D2F">
        <w:t xml:space="preserve"> program.  This fee cannot exceed the cost of materials and permission must be granted in advance by Library director.</w:t>
      </w:r>
    </w:p>
    <w:p w14:paraId="20608DEE" w14:textId="77777777" w:rsidR="0029625B" w:rsidRPr="004D39E9" w:rsidRDefault="0029625B" w:rsidP="0029625B">
      <w:pPr>
        <w:pStyle w:val="Heading2"/>
      </w:pPr>
      <w:bookmarkStart w:id="67" w:name="_Toc193096286"/>
      <w:r w:rsidRPr="004D39E9">
        <w:t>Responsibility of Organization/</w:t>
      </w:r>
      <w:r>
        <w:t>Individual</w:t>
      </w:r>
      <w:bookmarkEnd w:id="67"/>
    </w:p>
    <w:p w14:paraId="3331A074" w14:textId="77777777" w:rsidR="0029625B" w:rsidRPr="00962D2F" w:rsidRDefault="0029625B" w:rsidP="0029625B">
      <w:r w:rsidRPr="00962D2F">
        <w:t xml:space="preserve">Smoking, </w:t>
      </w:r>
      <w:r>
        <w:t xml:space="preserve">vaping, </w:t>
      </w:r>
      <w:r w:rsidRPr="00962D2F">
        <w:t>alcoholic beverages, and illegal drugs are prohibited in the Library meeting rooms.  Refreshments may be served inside the meeting room only; they may not be taken into the main</w:t>
      </w:r>
      <w:r>
        <w:t xml:space="preserve"> area of l</w:t>
      </w:r>
      <w:r w:rsidRPr="00962D2F">
        <w:t>ibrary.</w:t>
      </w:r>
    </w:p>
    <w:p w14:paraId="11E55670" w14:textId="77777777" w:rsidR="0029625B" w:rsidRPr="00962D2F" w:rsidRDefault="0029625B" w:rsidP="0029625B">
      <w:r w:rsidRPr="00962D2F">
        <w:t>Library staff cannot provide childcare services or facilities for supervision of children of persons attending meetings in Library meeting rooms.</w:t>
      </w:r>
      <w:r>
        <w:t xml:space="preserve">  No child under the age of 10 may be left unaccompanied in any area of the library.</w:t>
      </w:r>
    </w:p>
    <w:p w14:paraId="2631C76D" w14:textId="77777777" w:rsidR="0029625B" w:rsidRPr="00962D2F" w:rsidRDefault="0029625B" w:rsidP="0029625B">
      <w:r w:rsidRPr="00962D2F">
        <w:t>Tables and chairs will be provided in a general room arrangement.  The Library will not provide special set-up or arrangements.</w:t>
      </w:r>
      <w:r>
        <w:t xml:space="preserve">  The Library may assist in technology setup when possible.</w:t>
      </w:r>
    </w:p>
    <w:p w14:paraId="5EBC780A" w14:textId="77777777" w:rsidR="0029625B" w:rsidRDefault="0029625B" w:rsidP="0029625B">
      <w:r w:rsidRPr="00D81EAB">
        <w:t>By submitting</w:t>
      </w:r>
      <w:r>
        <w:t xml:space="preserve"> a</w:t>
      </w:r>
      <w:r w:rsidRPr="00D81EAB">
        <w:t xml:space="preserve"> </w:t>
      </w:r>
      <w:r>
        <w:t xml:space="preserve">booking, </w:t>
      </w:r>
      <w:r w:rsidRPr="00D81EAB">
        <w:t>the organization or individual agree</w:t>
      </w:r>
      <w:r>
        <w:t>s</w:t>
      </w:r>
      <w:r w:rsidRPr="00D81EAB">
        <w:t xml:space="preserve"> to comply with the policies and procedures regarding the use of the Library meeting rooms.  </w:t>
      </w:r>
    </w:p>
    <w:p w14:paraId="7F55F07F" w14:textId="77777777" w:rsidR="0029625B" w:rsidRDefault="0029625B" w:rsidP="0029625B">
      <w:r w:rsidRPr="00962D2F">
        <w:t>Groups and individuals using the Library meeting room</w:t>
      </w:r>
      <w:r>
        <w:t>s</w:t>
      </w:r>
      <w:r w:rsidRPr="00962D2F">
        <w:t xml:space="preserve"> are responsible for basic cleanup and returning the room to order.  Any equipment or displays brought in for a meeting </w:t>
      </w:r>
      <w:r w:rsidRPr="00962D2F">
        <w:rPr>
          <w:rStyle w:val="normaltextrun"/>
          <w:rFonts w:ascii="Calibri" w:hAnsi="Calibri" w:cs="Calibri"/>
          <w:shd w:val="clear" w:color="auto" w:fill="FFFFFF"/>
        </w:rPr>
        <w:t>should not be left unattended and</w:t>
      </w:r>
      <w:r w:rsidRPr="00962D2F">
        <w:t xml:space="preserve"> must be removed at the end of the meeting.   The Library is not responsible for lost or stolen items.  </w:t>
      </w:r>
    </w:p>
    <w:p w14:paraId="1EF82250" w14:textId="77777777" w:rsidR="0029625B" w:rsidRDefault="0029625B" w:rsidP="0029625B">
      <w:r w:rsidRPr="00962D2F">
        <w:t>Damages to the premises, equipment, or furnishings as a result of meeting room use will be charged to the group</w:t>
      </w:r>
      <w:r>
        <w:t xml:space="preserve"> or individual </w:t>
      </w:r>
      <w:r w:rsidRPr="00962D2F">
        <w:t>responsible</w:t>
      </w:r>
      <w:r>
        <w:t xml:space="preserve"> for room booking</w:t>
      </w:r>
      <w:r w:rsidRPr="00962D2F">
        <w:t>.  Fees for excessive cleanup may also be charged.  The group or organization and its members, jointly and severally, will assume and bear full responsibility for loss of, injury, or damage to any property of the Polk County Library caused or inflicted by the organization, its members, affiliated persons, guests, or invitees.</w:t>
      </w:r>
    </w:p>
    <w:p w14:paraId="30491960" w14:textId="77777777" w:rsidR="0029625B" w:rsidRPr="00962D2F" w:rsidRDefault="0029625B" w:rsidP="0029625B">
      <w:r>
        <w:t>Room decorations, banners, or flyers may not be affixed to any wall, light fixture, or ceiling in any manner.  Failure to comply will result in damage charges, and the organization or individual being prohibited from further reservations.</w:t>
      </w:r>
    </w:p>
    <w:p w14:paraId="7F5F4832" w14:textId="77777777" w:rsidR="0029625B" w:rsidRPr="00962D2F" w:rsidRDefault="0029625B" w:rsidP="0029625B">
      <w:r w:rsidRPr="00962D2F">
        <w:t xml:space="preserve">Failure to comply with this policy and </w:t>
      </w:r>
      <w:r>
        <w:t xml:space="preserve">any </w:t>
      </w:r>
      <w:r w:rsidRPr="00962D2F">
        <w:t xml:space="preserve">accompanying procedures for </w:t>
      </w:r>
      <w:r>
        <w:t>the</w:t>
      </w:r>
      <w:r w:rsidRPr="00962D2F">
        <w:t xml:space="preserve"> facility may result in denial of future use of the Library meeting rooms, financial liability for damages, and/or immediate removal from the meeting rooms.</w:t>
      </w:r>
    </w:p>
    <w:p w14:paraId="05619B95" w14:textId="77777777" w:rsidR="0029625B" w:rsidRDefault="0029625B" w:rsidP="0029625B"/>
    <w:p w14:paraId="27BDFE40" w14:textId="210C2BC3" w:rsidR="004D39E9" w:rsidRPr="004D39E9" w:rsidRDefault="004D39E9" w:rsidP="00CC4721">
      <w:pPr>
        <w:pStyle w:val="Heading2"/>
      </w:pPr>
      <w:bookmarkStart w:id="68" w:name="_Toc193096287"/>
      <w:r w:rsidRPr="004D39E9">
        <w:t>Responsibility of Organization/Patron</w:t>
      </w:r>
      <w:bookmarkEnd w:id="68"/>
    </w:p>
    <w:p w14:paraId="13891F40" w14:textId="677FA92A" w:rsidR="0021598D" w:rsidRDefault="0021598D" w:rsidP="0021598D">
      <w:r>
        <w:t>Revised 5/19/2020</w:t>
      </w:r>
    </w:p>
    <w:p w14:paraId="507374FE" w14:textId="5BE8F844" w:rsidR="0021598D" w:rsidRPr="00962D2F" w:rsidRDefault="0021598D" w:rsidP="0021598D">
      <w:r w:rsidRPr="00962D2F">
        <w:t>Smoking, alcoholic beverages, and illegal drugs are prohibited in the Library meeting rooms.  Refreshments may be served inside the meeting room only; they may not be taken into the main Library.</w:t>
      </w:r>
    </w:p>
    <w:p w14:paraId="785C0E69" w14:textId="77777777" w:rsidR="0021598D" w:rsidRPr="00962D2F" w:rsidRDefault="0021598D" w:rsidP="0021598D">
      <w:r w:rsidRPr="00962D2F">
        <w:t>Library staff cannot provide childcare services or facilities for supervision of the children of persons attending meetings in Library meeting rooms.</w:t>
      </w:r>
    </w:p>
    <w:p w14:paraId="7EA1BFB0" w14:textId="77777777" w:rsidR="0021598D" w:rsidRPr="00962D2F" w:rsidRDefault="0021598D" w:rsidP="0021598D">
      <w:r w:rsidRPr="00962D2F">
        <w:lastRenderedPageBreak/>
        <w:t>Tables and chairs will be provided in a general room arrangement.  The Library will not provide special set-up or arrangements.</w:t>
      </w:r>
    </w:p>
    <w:p w14:paraId="1E43B25C" w14:textId="77777777" w:rsidR="0021598D" w:rsidRPr="00962D2F" w:rsidRDefault="0021598D" w:rsidP="0021598D">
      <w:pPr>
        <w:pStyle w:val="paragraph"/>
        <w:spacing w:before="0" w:beforeAutospacing="0" w:after="0" w:afterAutospacing="0"/>
        <w:textAlignment w:val="baseline"/>
        <w:rPr>
          <w:rFonts w:ascii="Segoe UI" w:hAnsi="Segoe UI" w:cs="Segoe UI"/>
          <w:sz w:val="20"/>
          <w:szCs w:val="20"/>
        </w:rPr>
      </w:pPr>
      <w:r w:rsidRPr="00962D2F">
        <w:rPr>
          <w:rFonts w:asciiTheme="minorHAnsi" w:hAnsiTheme="minorHAnsi" w:cstheme="minorHAnsi"/>
          <w:sz w:val="20"/>
          <w:szCs w:val="20"/>
        </w:rPr>
        <w:t xml:space="preserve">Each group must register at least </w:t>
      </w:r>
      <w:r w:rsidRPr="00962D2F">
        <w:rPr>
          <w:rStyle w:val="normaltextrun"/>
          <w:rFonts w:ascii="Calibri" w:hAnsi="Calibri" w:cs="Calibri"/>
          <w:sz w:val="20"/>
          <w:szCs w:val="20"/>
        </w:rPr>
        <w:t>semi-annually</w:t>
      </w:r>
      <w:r w:rsidRPr="00962D2F">
        <w:rPr>
          <w:sz w:val="20"/>
          <w:szCs w:val="20"/>
        </w:rPr>
        <w:t xml:space="preserve"> </w:t>
      </w:r>
      <w:r w:rsidRPr="00962D2F">
        <w:rPr>
          <w:rFonts w:asciiTheme="minorHAnsi" w:hAnsiTheme="minorHAnsi" w:cstheme="minorHAnsi"/>
          <w:sz w:val="20"/>
          <w:szCs w:val="20"/>
        </w:rPr>
        <w:t>by completing a meeting room application form.</w:t>
      </w:r>
      <w:r w:rsidRPr="00962D2F">
        <w:rPr>
          <w:sz w:val="20"/>
          <w:szCs w:val="20"/>
        </w:rPr>
        <w:t xml:space="preserve"> </w:t>
      </w:r>
      <w:r w:rsidRPr="00962D2F">
        <w:rPr>
          <w:rStyle w:val="normaltextrun"/>
          <w:rFonts w:ascii="Calibri" w:hAnsi="Calibri" w:cs="Calibri"/>
          <w:sz w:val="20"/>
          <w:szCs w:val="20"/>
        </w:rPr>
        <w:t>Limits to frequency of reservations by returning groups or individuals will be at the discretion of the director. </w:t>
      </w:r>
      <w:r w:rsidRPr="00962D2F">
        <w:rPr>
          <w:rStyle w:val="eop"/>
          <w:rFonts w:ascii="Calibri" w:hAnsi="Calibri" w:cs="Calibri"/>
          <w:sz w:val="20"/>
          <w:szCs w:val="20"/>
        </w:rPr>
        <w:t> </w:t>
      </w:r>
    </w:p>
    <w:p w14:paraId="261E2ACC" w14:textId="73EA82D6" w:rsidR="0021598D" w:rsidRPr="00D81EAB" w:rsidRDefault="005147A7" w:rsidP="0021598D">
      <w:r w:rsidRPr="00D81EAB">
        <w:t>By completing and submitting an a</w:t>
      </w:r>
      <w:r w:rsidR="0021598D" w:rsidRPr="00D81EAB">
        <w:t>pplication form</w:t>
      </w:r>
      <w:r w:rsidR="00BB23D3" w:rsidRPr="00D81EAB">
        <w:t>,</w:t>
      </w:r>
      <w:r w:rsidR="0021598D" w:rsidRPr="00D81EAB">
        <w:t xml:space="preserve"> the </w:t>
      </w:r>
      <w:r w:rsidR="00BB23D3" w:rsidRPr="00D81EAB">
        <w:t>organization</w:t>
      </w:r>
      <w:r w:rsidR="000865AD">
        <w:t>s</w:t>
      </w:r>
      <w:r w:rsidR="00BB23D3" w:rsidRPr="00D81EAB">
        <w:t xml:space="preserve"> or </w:t>
      </w:r>
      <w:r w:rsidRPr="00D81EAB">
        <w:t>individuals agree</w:t>
      </w:r>
      <w:r w:rsidR="0021598D" w:rsidRPr="00D81EAB">
        <w:t xml:space="preserve"> to comply with</w:t>
      </w:r>
      <w:r w:rsidR="00BB23D3" w:rsidRPr="00D81EAB">
        <w:t xml:space="preserve"> the</w:t>
      </w:r>
      <w:r w:rsidR="0021598D" w:rsidRPr="00D81EAB">
        <w:t xml:space="preserve"> polic</w:t>
      </w:r>
      <w:r w:rsidR="00BB23D3" w:rsidRPr="00D81EAB">
        <w:t>ies</w:t>
      </w:r>
      <w:r w:rsidR="0021598D" w:rsidRPr="00D81EAB">
        <w:t xml:space="preserve"> and procedures regarding the use of the Library meeting room</w:t>
      </w:r>
      <w:r w:rsidR="00BB23D3" w:rsidRPr="00D81EAB">
        <w:t>s</w:t>
      </w:r>
      <w:r w:rsidR="0021598D" w:rsidRPr="00D81EAB">
        <w:t xml:space="preserve">.  </w:t>
      </w:r>
    </w:p>
    <w:p w14:paraId="6E5C9080" w14:textId="77777777" w:rsidR="0021598D" w:rsidRPr="00962D2F" w:rsidRDefault="0021598D" w:rsidP="0021598D">
      <w:r w:rsidRPr="00962D2F">
        <w:t xml:space="preserve">Groups and individuals using the Library meeting room are responsible for basic cleanup and returning the room to order.  Any equipment or displays brought in for a meeting </w:t>
      </w:r>
      <w:r w:rsidRPr="00962D2F">
        <w:rPr>
          <w:rStyle w:val="normaltextrun"/>
          <w:rFonts w:ascii="Calibri" w:hAnsi="Calibri" w:cs="Calibri"/>
          <w:shd w:val="clear" w:color="auto" w:fill="FFFFFF"/>
        </w:rPr>
        <w:t>should not be left unattended and</w:t>
      </w:r>
      <w:r w:rsidRPr="00962D2F">
        <w:t xml:space="preserve"> must be removed at the end of the meeting.   The Library is not responsible for lost or stolen items.  Damages to the premises, equipment, or furnishings as a result of meeting room use will be charged to the group responsible.  Fees for excessive cleanup may also be charged.  The group or organization and its members, jointly and severally, will assume and bear full responsibility for loss of, injury, or damage to any property of the Polk County Library caused or inflicted by the organization, its members, affiliated persons, guests, or invitees.</w:t>
      </w:r>
    </w:p>
    <w:p w14:paraId="702067C6" w14:textId="77777777" w:rsidR="0021598D" w:rsidRPr="00962D2F" w:rsidRDefault="0021598D" w:rsidP="0021598D">
      <w:r w:rsidRPr="00962D2F">
        <w:t>Failure to comply with this policy and the accompanying procedures for our facility may result in denial of future use of the Library meeting rooms, financial liability for damages, and/or immediate removal from the meeting rooms.</w:t>
      </w:r>
    </w:p>
    <w:p w14:paraId="1C3D98D3" w14:textId="26840B50" w:rsidR="004D39E9" w:rsidRPr="004D39E9" w:rsidRDefault="007736CE" w:rsidP="00CC4721">
      <w:pPr>
        <w:pStyle w:val="Heading2"/>
      </w:pPr>
      <w:bookmarkStart w:id="69" w:name="_Toc193096288"/>
      <w:r>
        <w:t>Public Forum Areas</w:t>
      </w:r>
      <w:bookmarkEnd w:id="69"/>
      <w:r w:rsidR="007E6E85">
        <w:t xml:space="preserve"> </w:t>
      </w:r>
    </w:p>
    <w:p w14:paraId="7E3DB97B" w14:textId="30E3D9DC" w:rsidR="007E6E85" w:rsidRDefault="007E6E85" w:rsidP="00227A56">
      <w:pPr>
        <w:rPr>
          <w:shd w:val="clear" w:color="auto" w:fill="FFFFFF"/>
        </w:rPr>
      </w:pPr>
      <w:r>
        <w:rPr>
          <w:shd w:val="clear" w:color="auto" w:fill="FFFFFF"/>
        </w:rPr>
        <w:t>Revised 4/16/2019</w:t>
      </w:r>
    </w:p>
    <w:p w14:paraId="1CDD7DD1" w14:textId="178902D1" w:rsidR="007E6E85" w:rsidRDefault="007E6E85" w:rsidP="00227A56">
      <w:pPr>
        <w:rPr>
          <w:shd w:val="clear" w:color="auto" w:fill="FFFFFF"/>
        </w:rPr>
      </w:pPr>
      <w:r>
        <w:rPr>
          <w:shd w:val="clear" w:color="auto" w:fill="FFFFFF"/>
        </w:rPr>
        <w:t>Public libraries are classified as “limited public forums,” which essentially recognizes that libraries have the ability to place “time, place, and manner” restrictions on speech and speech-related activities occurring on their property as long as the restrictions are both reasonable in nature and viewpoint neutral (See also Confidential Patron Information Policy).</w:t>
      </w:r>
    </w:p>
    <w:p w14:paraId="783084CD" w14:textId="77777777" w:rsidR="007E6E85" w:rsidRPr="00227A56" w:rsidRDefault="007E6E85" w:rsidP="00227A56">
      <w:pPr>
        <w:pStyle w:val="Heading3"/>
      </w:pPr>
      <w:bookmarkStart w:id="70" w:name="_Toc193096289"/>
      <w:r w:rsidRPr="00227A56">
        <w:t>Filming and Photography Policy</w:t>
      </w:r>
      <w:bookmarkEnd w:id="70"/>
    </w:p>
    <w:p w14:paraId="7863B06B" w14:textId="7493EB25" w:rsidR="007E6E85" w:rsidRDefault="007E6E85" w:rsidP="00227A56">
      <w:pPr>
        <w:rPr>
          <w:rFonts w:eastAsia="Times New Roman"/>
        </w:rPr>
      </w:pPr>
      <w:r>
        <w:rPr>
          <w:rFonts w:eastAsia="Times New Roman"/>
        </w:rPr>
        <w:t>Filming and photography</w:t>
      </w:r>
      <w:r w:rsidR="00D81EAB">
        <w:rPr>
          <w:rFonts w:eastAsia="Times New Roman"/>
        </w:rPr>
        <w:t xml:space="preserve"> are</w:t>
      </w:r>
      <w:r>
        <w:rPr>
          <w:rFonts w:eastAsia="Times New Roman"/>
        </w:rPr>
        <w:t xml:space="preserve"> allowed as described below only to the extent that it does not interfere with the delivery of library services and is consistent with the Library's mission. All parties involved in filming and photography are expected to follow the Library Behavior Policy.</w:t>
      </w:r>
    </w:p>
    <w:p w14:paraId="2373F421" w14:textId="77777777" w:rsidR="007E6E85" w:rsidRDefault="007E6E85" w:rsidP="00227A56">
      <w:pPr>
        <w:rPr>
          <w:rFonts w:eastAsia="Times New Roman"/>
        </w:rPr>
      </w:pPr>
      <w:r>
        <w:rPr>
          <w:rFonts w:eastAsia="Times New Roman"/>
        </w:rPr>
        <w:t>Persons filming or photographing on library premises have sole responsibility for gaining all necessary releases and permissions from persons who are filmed or photographed. The Library undertakes no responsibility for obtaining these releases. Presence in the Library is not consent on behalf of patrons for use of their image or likeness by any third party.</w:t>
      </w:r>
    </w:p>
    <w:p w14:paraId="32696830" w14:textId="77777777" w:rsidR="007E6E85" w:rsidRDefault="007E6E85" w:rsidP="00227A56">
      <w:pPr>
        <w:rPr>
          <w:rFonts w:eastAsia="Times New Roman"/>
        </w:rPr>
      </w:pPr>
      <w:r>
        <w:rPr>
          <w:rFonts w:eastAsia="Times New Roman"/>
        </w:rPr>
        <w:t>Failure to obtain releases and permissions from persons being filmed or photographed will be deemed unacceptable behavior for purposes of enforcing the Library's Behavior Policy.</w:t>
      </w:r>
    </w:p>
    <w:p w14:paraId="10CEB6E2" w14:textId="77777777" w:rsidR="007E6E85" w:rsidRDefault="007E6E85" w:rsidP="00227A56">
      <w:pPr>
        <w:rPr>
          <w:rFonts w:eastAsia="Times New Roman"/>
        </w:rPr>
      </w:pPr>
      <w:r>
        <w:rPr>
          <w:rFonts w:eastAsia="Times New Roman"/>
        </w:rPr>
        <w:t>Library staff shall terminate any photo session that violates Library policies or appears to compromise public safety, patron confidentiality, or security. Termination may occur at any time that the activities become basically incompatible with the normal activity of the Library's use, safety, and function.</w:t>
      </w:r>
    </w:p>
    <w:p w14:paraId="654AAD7A" w14:textId="77777777" w:rsidR="007E6E85" w:rsidRDefault="007E6E85" w:rsidP="007E6E85">
      <w:pPr>
        <w:pStyle w:val="Heading5"/>
        <w:rPr>
          <w:rFonts w:eastAsia="Times New Roman"/>
        </w:rPr>
      </w:pPr>
      <w:r>
        <w:rPr>
          <w:rFonts w:eastAsia="Times New Roman"/>
        </w:rPr>
        <w:t>News Media Filming and Photography</w:t>
      </w:r>
    </w:p>
    <w:p w14:paraId="7CEE160E" w14:textId="5A17B0F8" w:rsidR="007E6E85" w:rsidRDefault="007E6E85" w:rsidP="00227A56">
      <w:pPr>
        <w:rPr>
          <w:rFonts w:eastAsia="Times New Roman"/>
        </w:rPr>
      </w:pPr>
      <w:r>
        <w:rPr>
          <w:rFonts w:eastAsia="Times New Roman"/>
          <w:i/>
        </w:rPr>
        <w:lastRenderedPageBreak/>
        <w:t xml:space="preserve">The Library has an </w:t>
      </w:r>
      <w:r w:rsidR="00D81EAB">
        <w:rPr>
          <w:rFonts w:eastAsia="Times New Roman"/>
          <w:i/>
        </w:rPr>
        <w:t>open-door</w:t>
      </w:r>
      <w:r>
        <w:rPr>
          <w:rFonts w:eastAsia="Times New Roman"/>
          <w:i/>
        </w:rPr>
        <w:t xml:space="preserve"> policy for news media photographers and reporters who</w:t>
      </w:r>
      <w:r>
        <w:rPr>
          <w:rFonts w:eastAsia="Times New Roman"/>
        </w:rPr>
        <w:t xml:space="preserve"> are doing stories or projects that directly involve the Library and its programs, resources</w:t>
      </w:r>
      <w:r w:rsidR="000865AD">
        <w:rPr>
          <w:rFonts w:eastAsia="Times New Roman"/>
        </w:rPr>
        <w:t>,</w:t>
      </w:r>
      <w:r>
        <w:rPr>
          <w:rFonts w:eastAsia="Times New Roman"/>
        </w:rPr>
        <w:t xml:space="preserve"> and services. </w:t>
      </w:r>
      <w:r w:rsidR="000865AD">
        <w:rPr>
          <w:rFonts w:eastAsia="Times New Roman"/>
        </w:rPr>
        <w:t>However, a</w:t>
      </w:r>
      <w:r>
        <w:rPr>
          <w:rFonts w:eastAsia="Times New Roman"/>
        </w:rPr>
        <w:t>dvance authorization for such coverage must be obtained from the Library's Executive Director</w:t>
      </w:r>
      <w:r w:rsidR="000865AD">
        <w:rPr>
          <w:rFonts w:eastAsia="Times New Roman"/>
        </w:rPr>
        <w:t>.</w:t>
      </w:r>
    </w:p>
    <w:p w14:paraId="54D11723" w14:textId="77777777" w:rsidR="007E6E85" w:rsidRDefault="007E6E85" w:rsidP="00227A56">
      <w:pPr>
        <w:rPr>
          <w:rFonts w:eastAsia="Times New Roman"/>
        </w:rPr>
      </w:pPr>
      <w:r>
        <w:rPr>
          <w:rFonts w:eastAsia="Times New Roman"/>
        </w:rPr>
        <w:t>The Library does not grant permission for news media to use its facilities for stories or projects that do not relate to the Library itself; The Library disallows using Library facilities as interview venues for unrelated stories and disallows access to Library patrons for opinion polls or interviews within its facilities.</w:t>
      </w:r>
    </w:p>
    <w:p w14:paraId="747183E3" w14:textId="77777777" w:rsidR="007E6E85" w:rsidRDefault="007E6E85" w:rsidP="007E6E85">
      <w:pPr>
        <w:pStyle w:val="Heading4"/>
        <w:rPr>
          <w:rFonts w:eastAsia="Times New Roman"/>
        </w:rPr>
      </w:pPr>
      <w:r>
        <w:rPr>
          <w:rStyle w:val="Heading5Char"/>
        </w:rPr>
        <w:t>D</w:t>
      </w:r>
      <w:r>
        <w:rPr>
          <w:rFonts w:eastAsia="Times New Roman"/>
        </w:rPr>
        <w:t>ocumentary-Type Filming and Photography for Publication or Broadcast</w:t>
      </w:r>
    </w:p>
    <w:p w14:paraId="41DD8411" w14:textId="77777777" w:rsidR="007E6E85" w:rsidRDefault="007E6E85" w:rsidP="00227A56">
      <w:pPr>
        <w:rPr>
          <w:rFonts w:eastAsia="Times New Roman"/>
        </w:rPr>
      </w:pPr>
      <w:r>
        <w:rPr>
          <w:rFonts w:eastAsia="Times New Roman"/>
        </w:rPr>
        <w:t>The Library permits photography and filming of its premises and activities when the use of such involves the Library directly, i.e. books, articles, or videos about the Library itself, the Library's position as a learning destination, or as part of a piece used to describe Polk County. Authorization must be obtained in advance from the Library's Executive Director.</w:t>
      </w:r>
    </w:p>
    <w:p w14:paraId="6A204987" w14:textId="77777777" w:rsidR="007E6E85" w:rsidRDefault="007E6E85" w:rsidP="007E6E85">
      <w:pPr>
        <w:pStyle w:val="Heading5"/>
        <w:rPr>
          <w:rFonts w:eastAsia="Times New Roman"/>
        </w:rPr>
      </w:pPr>
      <w:r>
        <w:rPr>
          <w:rFonts w:eastAsia="Times New Roman"/>
        </w:rPr>
        <w:t>Research Photography</w:t>
      </w:r>
    </w:p>
    <w:p w14:paraId="73B1B993" w14:textId="77777777" w:rsidR="007E6E85" w:rsidRDefault="007E6E85" w:rsidP="00227A56">
      <w:pPr>
        <w:rPr>
          <w:rFonts w:eastAsia="Times New Roman"/>
        </w:rPr>
      </w:pPr>
      <w:r>
        <w:rPr>
          <w:rFonts w:eastAsia="Times New Roman"/>
        </w:rPr>
        <w:t xml:space="preserve">The Library permits research photography of its materials and resources within certain limitations. Researchers and journalists are responsible for obtaining their own permissions when photographing copyrighted material in the library. </w:t>
      </w:r>
    </w:p>
    <w:p w14:paraId="04292E13" w14:textId="77777777" w:rsidR="007E6E85" w:rsidRDefault="007E6E85" w:rsidP="007E6E85">
      <w:pPr>
        <w:pStyle w:val="Heading5"/>
        <w:rPr>
          <w:rFonts w:eastAsia="Times New Roman"/>
        </w:rPr>
      </w:pPr>
      <w:r>
        <w:rPr>
          <w:rFonts w:eastAsia="Times New Roman"/>
        </w:rPr>
        <w:t>Amateur Filming and Photography</w:t>
      </w:r>
    </w:p>
    <w:p w14:paraId="3AD93125" w14:textId="77777777" w:rsidR="007E6E85" w:rsidRDefault="007E6E85" w:rsidP="00227A56">
      <w:pPr>
        <w:rPr>
          <w:rFonts w:eastAsia="Times New Roman"/>
        </w:rPr>
      </w:pPr>
      <w:r>
        <w:rPr>
          <w:rFonts w:eastAsia="Times New Roman"/>
        </w:rPr>
        <w:t>Casual amateur photography and videotaping is permitted for patrons and visitors wanting a remembrance of their visit. The use of additional equipment such as lighting is not permitted. Amateur photographers have explicit responsibility for gaining all necessary releases and permissions from persons who are filmed or photographed.</w:t>
      </w:r>
    </w:p>
    <w:p w14:paraId="393F32A8" w14:textId="77777777" w:rsidR="007E6E85" w:rsidRDefault="007E6E85" w:rsidP="007E6E85">
      <w:pPr>
        <w:pStyle w:val="Heading5"/>
        <w:rPr>
          <w:rFonts w:eastAsia="Times New Roman"/>
        </w:rPr>
      </w:pPr>
      <w:r>
        <w:rPr>
          <w:rFonts w:eastAsia="Times New Roman"/>
        </w:rPr>
        <w:t>Photography for Groups and Non-Library Events in Meeting Rooms</w:t>
      </w:r>
    </w:p>
    <w:p w14:paraId="4887252E" w14:textId="77777777" w:rsidR="007E6E85" w:rsidRDefault="007E6E85" w:rsidP="00227A56">
      <w:pPr>
        <w:rPr>
          <w:rFonts w:eastAsia="Times New Roman"/>
        </w:rPr>
      </w:pPr>
      <w:r>
        <w:rPr>
          <w:rFonts w:eastAsia="Times New Roman"/>
        </w:rPr>
        <w:t>Groups renting Library facilities may arrange for photographers and news media during their event. Filming and photography for such events is restricted to the space reserved by the group and may not take place in other areas of the Library without advance authorization of the Library’s Executive Director.</w:t>
      </w:r>
    </w:p>
    <w:p w14:paraId="03AA40DD" w14:textId="77777777" w:rsidR="007E6E85" w:rsidRDefault="007E6E85" w:rsidP="007E6E85"/>
    <w:p w14:paraId="021CA3C2" w14:textId="7C8FEA7F" w:rsidR="004D39E9" w:rsidRPr="004D39E9" w:rsidRDefault="004D39E9" w:rsidP="004D39E9">
      <w:r w:rsidRPr="004D39E9">
        <w:t xml:space="preserve">As part of its information mission and as a public service, the </w:t>
      </w:r>
      <w:r w:rsidR="00BA4BCE">
        <w:t>Library</w:t>
      </w:r>
      <w:r w:rsidRPr="004D39E9">
        <w:t xml:space="preserve"> may allow for distribution of free handouts, flyers or publications provided such distribution does not negatively impact the appearance of the </w:t>
      </w:r>
      <w:r w:rsidR="00BA4BCE">
        <w:t>Library</w:t>
      </w:r>
      <w:r w:rsidRPr="004D39E9">
        <w:t>’s public areas.</w:t>
      </w:r>
    </w:p>
    <w:p w14:paraId="1FC2F96F" w14:textId="2EBDA8DF" w:rsidR="004D39E9" w:rsidRPr="004D39E9" w:rsidRDefault="004D39E9" w:rsidP="00CC4721">
      <w:pPr>
        <w:pStyle w:val="Heading3"/>
      </w:pPr>
      <w:bookmarkStart w:id="71" w:name="_Toc193096290"/>
      <w:r w:rsidRPr="004D39E9">
        <w:t>Bulletin Board</w:t>
      </w:r>
      <w:bookmarkEnd w:id="71"/>
    </w:p>
    <w:p w14:paraId="15E7D465" w14:textId="57D332C4" w:rsidR="004D39E9" w:rsidRPr="004D39E9" w:rsidRDefault="004D39E9" w:rsidP="004D39E9">
      <w:r w:rsidRPr="004D39E9">
        <w:t xml:space="preserve">The </w:t>
      </w:r>
      <w:r w:rsidR="00BA4BCE">
        <w:t>Library</w:t>
      </w:r>
      <w:r w:rsidRPr="004D39E9">
        <w:t xml:space="preserve"> may allow posting of information on the Community Bulletin Board on a space available basis.</w:t>
      </w:r>
    </w:p>
    <w:p w14:paraId="20268B23" w14:textId="43A4EB8A" w:rsidR="004D39E9" w:rsidRPr="004D39E9" w:rsidRDefault="004D39E9" w:rsidP="004D39E9">
      <w:r w:rsidRPr="004D39E9">
        <w:t xml:space="preserve">Posting of notices or distribution of materials at the </w:t>
      </w:r>
      <w:r w:rsidR="00BA4BCE">
        <w:t>Library</w:t>
      </w:r>
      <w:r w:rsidRPr="004D39E9">
        <w:t xml:space="preserve"> does not indicate </w:t>
      </w:r>
      <w:r w:rsidR="00BA4BCE">
        <w:t>Library</w:t>
      </w:r>
      <w:r w:rsidRPr="004D39E9">
        <w:t xml:space="preserve"> endorsement of the ideas, issues, or events promoted by those materials.</w:t>
      </w:r>
      <w:r w:rsidR="00CC4721">
        <w:t xml:space="preserve">  </w:t>
      </w:r>
      <w:r w:rsidRPr="004D39E9">
        <w:t xml:space="preserve">The </w:t>
      </w:r>
      <w:r w:rsidR="00BA4BCE">
        <w:t>Library</w:t>
      </w:r>
      <w:r w:rsidRPr="004D39E9">
        <w:t xml:space="preserve"> assumes no responsibility for any inappropriate use of posted information.</w:t>
      </w:r>
    </w:p>
    <w:p w14:paraId="0239388C" w14:textId="2A874830" w:rsidR="004D39E9" w:rsidRPr="004D39E9" w:rsidRDefault="00BA4BCE" w:rsidP="004D39E9">
      <w:r>
        <w:t>Library</w:t>
      </w:r>
      <w:r w:rsidR="004D39E9" w:rsidRPr="004D39E9">
        <w:t xml:space="preserve"> staff will remove outdated postings or postings known to have been on display for a month or longer.</w:t>
      </w:r>
      <w:r w:rsidR="00CC4721">
        <w:t xml:space="preserve">  </w:t>
      </w:r>
      <w:r>
        <w:t>Library</w:t>
      </w:r>
      <w:r w:rsidR="004D39E9" w:rsidRPr="004D39E9">
        <w:t xml:space="preserve"> staff reserve the right to remove inappropriate material from the bulletin board. Inappropriate material may include but not be limited to explicit words or pictures, threatening or disturbing content, or other material as may be deemed inappropriate by the </w:t>
      </w:r>
      <w:r>
        <w:t>Library</w:t>
      </w:r>
      <w:r w:rsidR="004D39E9" w:rsidRPr="004D39E9">
        <w:t xml:space="preserve"> Director.</w:t>
      </w:r>
    </w:p>
    <w:p w14:paraId="683AFB19" w14:textId="19889558" w:rsidR="004D39E9" w:rsidRPr="004D39E9" w:rsidRDefault="004D39E9" w:rsidP="00CC4721">
      <w:pPr>
        <w:pStyle w:val="Heading3"/>
      </w:pPr>
      <w:bookmarkStart w:id="72" w:name="_Toc193096291"/>
      <w:r w:rsidRPr="004D39E9">
        <w:lastRenderedPageBreak/>
        <w:t>Display Cases</w:t>
      </w:r>
      <w:bookmarkEnd w:id="72"/>
    </w:p>
    <w:p w14:paraId="0E344318" w14:textId="016B2890" w:rsidR="004D39E9" w:rsidRPr="004D39E9" w:rsidRDefault="004D39E9" w:rsidP="004D39E9">
      <w:r w:rsidRPr="004D39E9">
        <w:t xml:space="preserve">Patrons are encouraged to contact the Director concerning useful displays to be loaned to the </w:t>
      </w:r>
      <w:r w:rsidR="00BA4BCE">
        <w:t>Library</w:t>
      </w:r>
      <w:r w:rsidRPr="004D39E9">
        <w:t>.</w:t>
      </w:r>
      <w:r w:rsidR="00CC4721">
        <w:t xml:space="preserve">  </w:t>
      </w:r>
      <w:r w:rsidRPr="004D39E9">
        <w:t xml:space="preserve">The </w:t>
      </w:r>
      <w:r w:rsidR="00BA4BCE">
        <w:t>Library</w:t>
      </w:r>
      <w:r w:rsidRPr="004D39E9">
        <w:t xml:space="preserve"> is not responsible for any damaged, lost or stolen items loaned for the display cases.</w:t>
      </w:r>
    </w:p>
    <w:p w14:paraId="05FE98B5" w14:textId="39F96493" w:rsidR="004D39E9" w:rsidRPr="004D39E9" w:rsidRDefault="004D39E9" w:rsidP="004D39E9">
      <w:r w:rsidRPr="004D39E9">
        <w:t>Displays are approved at the discretion of the Director.</w:t>
      </w:r>
    </w:p>
    <w:p w14:paraId="770AB070" w14:textId="1D91588B" w:rsidR="004D39E9" w:rsidRPr="004D39E9" w:rsidRDefault="00BA4BCE" w:rsidP="00CC4721">
      <w:pPr>
        <w:pStyle w:val="Heading3"/>
      </w:pPr>
      <w:bookmarkStart w:id="73" w:name="_Toc193096292"/>
      <w:r>
        <w:t>Library</w:t>
      </w:r>
      <w:r w:rsidR="004D39E9" w:rsidRPr="004D39E9">
        <w:t xml:space="preserve"> Building and Grounds</w:t>
      </w:r>
      <w:bookmarkEnd w:id="73"/>
    </w:p>
    <w:p w14:paraId="701F9F30" w14:textId="5B26665F" w:rsidR="004D39E9" w:rsidRPr="004D39E9" w:rsidRDefault="004D39E9" w:rsidP="00CC4721">
      <w:pPr>
        <w:pStyle w:val="Heading4"/>
      </w:pPr>
      <w:r w:rsidRPr="004D39E9">
        <w:t>Public Petition</w:t>
      </w:r>
    </w:p>
    <w:p w14:paraId="70012B77" w14:textId="7219A1E4" w:rsidR="004D39E9" w:rsidRPr="004D39E9" w:rsidRDefault="004D39E9" w:rsidP="004D39E9">
      <w:r w:rsidRPr="004D39E9">
        <w:t xml:space="preserve">Organizations or individuals may present public petition on </w:t>
      </w:r>
      <w:r w:rsidR="00BA4BCE">
        <w:t>Library</w:t>
      </w:r>
      <w:r w:rsidRPr="004D39E9">
        <w:t xml:space="preserve"> grounds as long </w:t>
      </w:r>
      <w:r w:rsidR="00CC4721">
        <w:t xml:space="preserve">as </w:t>
      </w:r>
      <w:r w:rsidRPr="004D39E9">
        <w:t xml:space="preserve">sidewalks, parking spaces, driveways, and </w:t>
      </w:r>
      <w:r w:rsidR="00BA4BCE">
        <w:t>Library</w:t>
      </w:r>
      <w:r w:rsidRPr="004D39E9">
        <w:t xml:space="preserve"> entrances are not obstructed in any way. </w:t>
      </w:r>
      <w:r w:rsidR="00CC4721">
        <w:t xml:space="preserve"> </w:t>
      </w:r>
      <w:r w:rsidRPr="004D39E9">
        <w:t xml:space="preserve">Public petitioning is not allowed inside </w:t>
      </w:r>
      <w:r w:rsidR="00BA4BCE">
        <w:t>Library</w:t>
      </w:r>
      <w:r w:rsidRPr="004D39E9">
        <w:t xml:space="preserve"> buildings, including lobby areas.</w:t>
      </w:r>
    </w:p>
    <w:p w14:paraId="77ED625F" w14:textId="28A44FE7" w:rsidR="004D39E9" w:rsidRDefault="004D39E9" w:rsidP="004D39E9">
      <w:r w:rsidRPr="004D39E9">
        <w:t xml:space="preserve">Public petitioning on </w:t>
      </w:r>
      <w:r w:rsidR="00BA4BCE">
        <w:t>Library</w:t>
      </w:r>
      <w:r w:rsidRPr="004D39E9">
        <w:t xml:space="preserve"> grounds does not in any way constitute an endorsement by the </w:t>
      </w:r>
      <w:r w:rsidR="00BA4BCE">
        <w:t>Library</w:t>
      </w:r>
      <w:r w:rsidRPr="004D39E9">
        <w:t xml:space="preserve"> of the petitioner’s policies or beliefs, and no claim to that effect nor claim to </w:t>
      </w:r>
      <w:r w:rsidR="00BA4BCE">
        <w:t>Library</w:t>
      </w:r>
      <w:r w:rsidRPr="004D39E9">
        <w:t xml:space="preserve"> sponsorship may be used, explicit or implicitly, in advertising petition drives held on </w:t>
      </w:r>
      <w:r w:rsidR="00BA4BCE">
        <w:t>Library</w:t>
      </w:r>
      <w:r w:rsidRPr="004D39E9">
        <w:t xml:space="preserve"> grounds.  Neither the name nor address of the </w:t>
      </w:r>
      <w:r w:rsidR="00BA4BCE">
        <w:t>Library</w:t>
      </w:r>
      <w:r w:rsidRPr="004D39E9">
        <w:t xml:space="preserve"> may be used as the official address or headquarters of any organization.</w:t>
      </w:r>
    </w:p>
    <w:p w14:paraId="27A3C816" w14:textId="2D3F3EFB" w:rsidR="00FA46DE" w:rsidRDefault="00BA4BCE" w:rsidP="00FA46DE">
      <w:pPr>
        <w:pStyle w:val="Heading1"/>
      </w:pPr>
      <w:bookmarkStart w:id="74" w:name="_Toc417279633"/>
      <w:bookmarkStart w:id="75" w:name="_Toc193096293"/>
      <w:r>
        <w:t>Library</w:t>
      </w:r>
      <w:r w:rsidR="00FA46DE">
        <w:t xml:space="preserve"> Programming</w:t>
      </w:r>
      <w:bookmarkEnd w:id="74"/>
      <w:bookmarkEnd w:id="75"/>
    </w:p>
    <w:p w14:paraId="513FCDE8" w14:textId="794F25D8" w:rsidR="00FA46DE" w:rsidRDefault="00FA46DE" w:rsidP="00FA46DE">
      <w:r>
        <w:t xml:space="preserve">The Polk County </w:t>
      </w:r>
      <w:r w:rsidR="00BA4BCE">
        <w:t>Library</w:t>
      </w:r>
      <w:r>
        <w:t xml:space="preserve"> provides a wide variety of programs that promote the enjoyment of reading and provide cultural, educational, and recreational enrichment to the community. </w:t>
      </w:r>
    </w:p>
    <w:p w14:paraId="17CB15ED" w14:textId="77777777" w:rsidR="00FA46DE" w:rsidRDefault="00FA46DE" w:rsidP="00FA46DE">
      <w:pPr>
        <w:pStyle w:val="Heading2"/>
      </w:pPr>
      <w:bookmarkStart w:id="76" w:name="_Toc356553593"/>
      <w:bookmarkStart w:id="77" w:name="_Toc417279634"/>
      <w:bookmarkStart w:id="78" w:name="_Toc193096294"/>
      <w:r w:rsidRPr="008461CC">
        <w:t>Content</w:t>
      </w:r>
      <w:bookmarkEnd w:id="76"/>
      <w:bookmarkEnd w:id="77"/>
      <w:bookmarkEnd w:id="78"/>
    </w:p>
    <w:p w14:paraId="6514D400" w14:textId="075737C8" w:rsidR="00FA46DE" w:rsidRDefault="00FA46DE" w:rsidP="00FA46DE">
      <w:r>
        <w:t xml:space="preserve">Programs will be planned to meet the interests and needs of community members and will represent the wide range of ideas and views contained in our materials collections.  Presentation at the </w:t>
      </w:r>
      <w:r w:rsidR="00BA4BCE">
        <w:t>Library</w:t>
      </w:r>
      <w:r>
        <w:t xml:space="preserve"> of any specific idea, strategy, financial plan or investment does not constitute endorsement.  Organizations or business affiliations used by the </w:t>
      </w:r>
      <w:r w:rsidR="00BA4BCE">
        <w:t>Library</w:t>
      </w:r>
      <w:r>
        <w:t xml:space="preserve"> in our promotions also do not constitute endorsement, merely acknowledgement.</w:t>
      </w:r>
    </w:p>
    <w:p w14:paraId="6B15F8F6" w14:textId="7E8BBC64" w:rsidR="00FA46DE" w:rsidRPr="00F74FA5" w:rsidRDefault="00FA46DE" w:rsidP="00FA46DE">
      <w:r>
        <w:t xml:space="preserve">The </w:t>
      </w:r>
      <w:r w:rsidR="00BA4BCE">
        <w:t>Library</w:t>
      </w:r>
      <w:r w:rsidRPr="00F74FA5">
        <w:t>’s staff uses the following criteria in making decisions about program topics, speakers, and accompanying resources:</w:t>
      </w:r>
    </w:p>
    <w:p w14:paraId="44FCE3F6"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Community needs and interests </w:t>
      </w:r>
    </w:p>
    <w:p w14:paraId="34C2321A"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Availability of program space </w:t>
      </w:r>
    </w:p>
    <w:p w14:paraId="1908F234"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Treatment of content for intended audience </w:t>
      </w:r>
    </w:p>
    <w:p w14:paraId="074077CE"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Presentation quality </w:t>
      </w:r>
    </w:p>
    <w:p w14:paraId="4F40D52E"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Presenter background/qualifications in content area </w:t>
      </w:r>
    </w:p>
    <w:p w14:paraId="053F1A29"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Budget </w:t>
      </w:r>
    </w:p>
    <w:p w14:paraId="60DB3F34"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Relevance to community interests and issues </w:t>
      </w:r>
    </w:p>
    <w:p w14:paraId="5614A374"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Historical or educational significance </w:t>
      </w:r>
    </w:p>
    <w:p w14:paraId="70CF72C1" w14:textId="77777777" w:rsidR="00FA46DE" w:rsidRPr="004070CB"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Connection to other community programs, exhibitions or events </w:t>
      </w:r>
    </w:p>
    <w:p w14:paraId="6172393E" w14:textId="65DA33B4" w:rsidR="00FA46DE" w:rsidRDefault="00FA46DE" w:rsidP="00FA46DE">
      <w:pPr>
        <w:pStyle w:val="ListParagraph"/>
        <w:widowControl w:val="0"/>
        <w:numPr>
          <w:ilvl w:val="0"/>
          <w:numId w:val="15"/>
        </w:numPr>
        <w:autoSpaceDE w:val="0"/>
        <w:autoSpaceDN w:val="0"/>
        <w:adjustRightInd w:val="0"/>
        <w:rPr>
          <w:rFonts w:asciiTheme="minorHAnsi" w:hAnsiTheme="minorHAnsi"/>
          <w:sz w:val="20"/>
        </w:rPr>
      </w:pPr>
      <w:r w:rsidRPr="004070CB">
        <w:rPr>
          <w:rFonts w:asciiTheme="minorHAnsi" w:hAnsiTheme="minorHAnsi"/>
          <w:sz w:val="20"/>
        </w:rPr>
        <w:t xml:space="preserve">Relation to </w:t>
      </w:r>
      <w:r w:rsidR="00BA4BCE">
        <w:rPr>
          <w:rFonts w:asciiTheme="minorHAnsi" w:hAnsiTheme="minorHAnsi"/>
          <w:sz w:val="20"/>
        </w:rPr>
        <w:t>Library</w:t>
      </w:r>
      <w:r w:rsidRPr="004070CB">
        <w:rPr>
          <w:rFonts w:asciiTheme="minorHAnsi" w:hAnsiTheme="minorHAnsi"/>
          <w:sz w:val="20"/>
        </w:rPr>
        <w:t xml:space="preserve"> collections, resources, exhibits and programs</w:t>
      </w:r>
    </w:p>
    <w:p w14:paraId="760AE559" w14:textId="77777777" w:rsidR="00FA46DE" w:rsidRPr="004070CB" w:rsidRDefault="00FA46DE" w:rsidP="00FA46DE">
      <w:pPr>
        <w:pStyle w:val="ListParagraph"/>
        <w:widowControl w:val="0"/>
        <w:autoSpaceDE w:val="0"/>
        <w:autoSpaceDN w:val="0"/>
        <w:adjustRightInd w:val="0"/>
        <w:rPr>
          <w:rFonts w:asciiTheme="minorHAnsi" w:hAnsiTheme="minorHAnsi"/>
          <w:sz w:val="20"/>
        </w:rPr>
      </w:pPr>
      <w:r w:rsidRPr="004070CB">
        <w:rPr>
          <w:rFonts w:asciiTheme="minorHAnsi" w:hAnsiTheme="minorHAnsi"/>
          <w:sz w:val="20"/>
        </w:rPr>
        <w:t xml:space="preserve"> </w:t>
      </w:r>
    </w:p>
    <w:p w14:paraId="1B0D81C4" w14:textId="5474E961" w:rsidR="00FA46DE" w:rsidRDefault="00FA46DE" w:rsidP="00FA46DE">
      <w:r>
        <w:t xml:space="preserve">In addition, the </w:t>
      </w:r>
      <w:r w:rsidR="00BA4BCE">
        <w:t>Library</w:t>
      </w:r>
      <w:r w:rsidRPr="00F74FA5">
        <w:t xml:space="preserve"> draws upon other community resources in developing programs and actively partners with other community agencies, organizations, educational and cultural institutions, or individuals to develop and present co-sponsored public programs. Professional performers and presenters that reflect specialized or unique </w:t>
      </w:r>
      <w:r w:rsidRPr="00F74FA5">
        <w:lastRenderedPageBreak/>
        <w:t xml:space="preserve">expertise may be hired for </w:t>
      </w:r>
      <w:r w:rsidR="00BA4BCE">
        <w:t>Library</w:t>
      </w:r>
      <w:r w:rsidRPr="00F74FA5">
        <w:t xml:space="preserve"> programs; performers and presenters will not be excluded from consideration because of their origin, background, or views, or be</w:t>
      </w:r>
      <w:r>
        <w:t xml:space="preserve">cause of possible controversy. </w:t>
      </w:r>
      <w:r w:rsidR="00BA4BCE">
        <w:t>Library</w:t>
      </w:r>
      <w:r w:rsidRPr="00F74FA5">
        <w:t xml:space="preserve"> staff who present programs do so as part of their regular job</w:t>
      </w:r>
      <w:r>
        <w:t>s</w:t>
      </w:r>
      <w:r w:rsidRPr="00F74FA5">
        <w:t xml:space="preserve"> and are not hired as outside contractors for programming.</w:t>
      </w:r>
    </w:p>
    <w:p w14:paraId="70380E8C" w14:textId="44AF8F7F" w:rsidR="00FA46DE" w:rsidRDefault="00BA4BCE" w:rsidP="00FA46DE">
      <w:r>
        <w:t>Library</w:t>
      </w:r>
      <w:r w:rsidR="00FA46DE">
        <w:t xml:space="preserve"> programs must be non-commercial.  No solicitation for business will be permitted.  The sale of products at a </w:t>
      </w:r>
      <w:r>
        <w:t>Library</w:t>
      </w:r>
      <w:r w:rsidR="00FA46DE">
        <w:t xml:space="preserve"> program is not allowed except for the following:</w:t>
      </w:r>
    </w:p>
    <w:p w14:paraId="3193029A" w14:textId="24957204" w:rsidR="00FA46DE" w:rsidRPr="004070CB" w:rsidRDefault="00FA46DE" w:rsidP="00FA46DE">
      <w:pPr>
        <w:pStyle w:val="ListParagraph"/>
        <w:widowControl w:val="0"/>
        <w:numPr>
          <w:ilvl w:val="0"/>
          <w:numId w:val="14"/>
        </w:numPr>
        <w:autoSpaceDE w:val="0"/>
        <w:autoSpaceDN w:val="0"/>
        <w:adjustRightInd w:val="0"/>
        <w:rPr>
          <w:rFonts w:asciiTheme="minorHAnsi" w:hAnsiTheme="minorHAnsi"/>
          <w:sz w:val="20"/>
        </w:rPr>
      </w:pPr>
      <w:r w:rsidRPr="004070CB">
        <w:rPr>
          <w:rFonts w:asciiTheme="minorHAnsi" w:hAnsiTheme="minorHAnsi"/>
          <w:sz w:val="20"/>
        </w:rPr>
        <w:t xml:space="preserve">Because the </w:t>
      </w:r>
      <w:r w:rsidR="00BA4BCE">
        <w:rPr>
          <w:rFonts w:asciiTheme="minorHAnsi" w:hAnsiTheme="minorHAnsi"/>
          <w:sz w:val="20"/>
        </w:rPr>
        <w:t>Library</w:t>
      </w:r>
      <w:r w:rsidRPr="004070CB">
        <w:rPr>
          <w:rFonts w:asciiTheme="minorHAnsi" w:hAnsiTheme="minorHAnsi"/>
          <w:sz w:val="20"/>
        </w:rPr>
        <w:t xml:space="preserve"> wants to encourage reading, writing, and an appreciation for culture, writers, performers, and artists may sell their own works at </w:t>
      </w:r>
      <w:r w:rsidR="00BA4BCE">
        <w:rPr>
          <w:rFonts w:asciiTheme="minorHAnsi" w:hAnsiTheme="minorHAnsi"/>
          <w:sz w:val="20"/>
        </w:rPr>
        <w:t>Library</w:t>
      </w:r>
      <w:r w:rsidRPr="004070CB">
        <w:rPr>
          <w:rFonts w:asciiTheme="minorHAnsi" w:hAnsiTheme="minorHAnsi"/>
          <w:sz w:val="20"/>
        </w:rPr>
        <w:t xml:space="preserve"> </w:t>
      </w:r>
      <w:r>
        <w:rPr>
          <w:rFonts w:asciiTheme="minorHAnsi" w:hAnsiTheme="minorHAnsi"/>
          <w:sz w:val="20"/>
        </w:rPr>
        <w:t>sponsored</w:t>
      </w:r>
      <w:r w:rsidRPr="004070CB">
        <w:rPr>
          <w:rFonts w:asciiTheme="minorHAnsi" w:hAnsiTheme="minorHAnsi"/>
          <w:sz w:val="20"/>
        </w:rPr>
        <w:t xml:space="preserve"> programs.</w:t>
      </w:r>
    </w:p>
    <w:p w14:paraId="6FD79D97" w14:textId="062C4A5C" w:rsidR="00FA46DE" w:rsidRDefault="00FA46DE" w:rsidP="00FA46DE">
      <w:pPr>
        <w:pStyle w:val="ListParagraph"/>
        <w:widowControl w:val="0"/>
        <w:numPr>
          <w:ilvl w:val="0"/>
          <w:numId w:val="14"/>
        </w:numPr>
        <w:autoSpaceDE w:val="0"/>
        <w:autoSpaceDN w:val="0"/>
        <w:adjustRightInd w:val="0"/>
      </w:pPr>
      <w:r>
        <w:rPr>
          <w:rFonts w:asciiTheme="minorHAnsi" w:hAnsiTheme="minorHAnsi"/>
          <w:sz w:val="20"/>
        </w:rPr>
        <w:t xml:space="preserve">Programs designed specifically to raise funds for the </w:t>
      </w:r>
      <w:r w:rsidR="00BA4BCE">
        <w:rPr>
          <w:rFonts w:asciiTheme="minorHAnsi" w:hAnsiTheme="minorHAnsi"/>
          <w:sz w:val="20"/>
        </w:rPr>
        <w:t>Library</w:t>
      </w:r>
      <w:r>
        <w:t>.</w:t>
      </w:r>
    </w:p>
    <w:p w14:paraId="3DC5AD48" w14:textId="7C11EEB2" w:rsidR="00FA46DE" w:rsidRDefault="00FA46DE" w:rsidP="00FA46DE">
      <w:r>
        <w:t xml:space="preserve">The </w:t>
      </w:r>
      <w:r w:rsidR="00BA4BCE">
        <w:t>Library</w:t>
      </w:r>
      <w:r>
        <w:t xml:space="preserve"> may partner with another agency or community organization when these programs are central to the </w:t>
      </w:r>
      <w:r w:rsidR="00BA4BCE">
        <w:t>Library</w:t>
      </w:r>
      <w:r>
        <w:t xml:space="preserve">’s mission.  Co-sponsored programs must include participation by </w:t>
      </w:r>
      <w:r w:rsidR="00BA4BCE">
        <w:t>Library</w:t>
      </w:r>
      <w:r>
        <w:t xml:space="preserve"> staff to plan and develop program content, provide logistical support, or include information about </w:t>
      </w:r>
      <w:r w:rsidR="00BA4BCE">
        <w:t>Library</w:t>
      </w:r>
      <w:r>
        <w:t xml:space="preserve"> collections relevant to programs. </w:t>
      </w:r>
    </w:p>
    <w:p w14:paraId="63956DB5" w14:textId="159BA861" w:rsidR="00FA46DE" w:rsidRDefault="00FA46DE" w:rsidP="00FA46DE">
      <w:r>
        <w:t xml:space="preserve">In general, </w:t>
      </w:r>
      <w:r w:rsidR="00BA4BCE">
        <w:t>Library</w:t>
      </w:r>
      <w:r>
        <w:t xml:space="preserve"> programs are free</w:t>
      </w:r>
      <w:r w:rsidRPr="00B8245F">
        <w:t>.</w:t>
      </w:r>
      <w:r>
        <w:t xml:space="preserve"> However, a materials fee may be requested to cover the cost of materials used in the program (i.e. craft supplies); this fee will not exceed the cost of materials and will be stated upfront.  </w:t>
      </w:r>
    </w:p>
    <w:p w14:paraId="2D0A8E84" w14:textId="2BFDCCDF" w:rsidR="00E86A8A" w:rsidRDefault="00E86A8A" w:rsidP="00E86A8A">
      <w:r>
        <w:t xml:space="preserve">Some programs may require pre-registration.  </w:t>
      </w:r>
      <w:r w:rsidR="00FA46DE">
        <w:t>Due to limited seating for computer classes and other fixed seating programs, a $10.00 deposit may be collected to hold a seat. The money will be refunded upon program attendance or with a one-week cancellation notice. Failure to attend will result in forfeiture of deposit.</w:t>
      </w:r>
      <w:r>
        <w:t xml:space="preserve">  </w:t>
      </w:r>
    </w:p>
    <w:p w14:paraId="6B1CFB4A" w14:textId="77777777" w:rsidR="00FA46DE" w:rsidRDefault="00FA46DE" w:rsidP="00FA46DE">
      <w:r>
        <w:t>Attendees are requested to silence electronic devices and refrain from accepting calls during programs.</w:t>
      </w:r>
    </w:p>
    <w:p w14:paraId="51E1347A" w14:textId="15FE0B8A" w:rsidR="00FA46DE" w:rsidRPr="00B510BA" w:rsidRDefault="00FA46DE" w:rsidP="00FA46DE">
      <w:pPr>
        <w:rPr>
          <w:color w:val="FF0000"/>
        </w:rPr>
      </w:pPr>
      <w:r>
        <w:t>Adult programs are intended for an adult audience and are typically restricted to adult participants.</w:t>
      </w:r>
      <w:r>
        <w:cr/>
      </w:r>
      <w:r w:rsidR="00842641" w:rsidRPr="00D81EAB">
        <w:t xml:space="preserve">An age-appropriate designation will be affixed to any </w:t>
      </w:r>
      <w:r w:rsidR="00FC6217" w:rsidRPr="00D81EAB">
        <w:t>program</w:t>
      </w:r>
      <w:r w:rsidR="00842641" w:rsidRPr="00D81EAB">
        <w:t xml:space="preserve"> publicity, whether in print or online.</w:t>
      </w:r>
    </w:p>
    <w:p w14:paraId="47A70A0E" w14:textId="77777777" w:rsidR="00FA46DE" w:rsidRDefault="00FA46DE" w:rsidP="00FA46DE">
      <w:pPr>
        <w:pStyle w:val="Heading2"/>
      </w:pPr>
      <w:bookmarkStart w:id="79" w:name="_Toc417279635"/>
      <w:bookmarkStart w:id="80" w:name="_Toc193096295"/>
      <w:r>
        <w:t>Comments</w:t>
      </w:r>
      <w:bookmarkEnd w:id="79"/>
      <w:bookmarkEnd w:id="80"/>
    </w:p>
    <w:p w14:paraId="6E399DD7" w14:textId="6020E161" w:rsidR="00FA46DE" w:rsidRDefault="00FA46DE" w:rsidP="00FA46DE">
      <w:pPr>
        <w:spacing w:after="0"/>
      </w:pPr>
      <w:r>
        <w:t xml:space="preserve">The </w:t>
      </w:r>
      <w:r w:rsidR="00BA4BCE">
        <w:t>Library</w:t>
      </w:r>
      <w:r>
        <w:t xml:space="preserve"> welcomes expressions of opinion from customers concerning programming. If a patron questions a </w:t>
      </w:r>
      <w:r w:rsidR="00BA4BCE">
        <w:t>Library</w:t>
      </w:r>
      <w:r>
        <w:t xml:space="preserve"> program, he/she should first address the concern with a </w:t>
      </w:r>
      <w:r w:rsidR="00BA4BCE">
        <w:t>Library</w:t>
      </w:r>
      <w:r>
        <w:t xml:space="preserve"> staff member. Patrons who wish to continue their request for review of </w:t>
      </w:r>
      <w:r w:rsidR="00BA4BCE">
        <w:t>Library</w:t>
      </w:r>
      <w:r>
        <w:t xml:space="preserve"> programs may submit </w:t>
      </w:r>
      <w:r w:rsidRPr="00D81EAB">
        <w:t>a</w:t>
      </w:r>
      <w:r w:rsidR="00A24B88" w:rsidRPr="00D81EAB">
        <w:t xml:space="preserve"> Request for Reconsideration form</w:t>
      </w:r>
      <w:r>
        <w:t xml:space="preserve">. Requests for review of programs will be considered in the same manner as requests for reconsideration of </w:t>
      </w:r>
      <w:r w:rsidR="00BA4BCE">
        <w:t>Library</w:t>
      </w:r>
      <w:r>
        <w:t xml:space="preserve"> materials.</w:t>
      </w:r>
      <w:r w:rsidR="00842641">
        <w:t xml:space="preserve"> </w:t>
      </w:r>
      <w:r w:rsidR="00842641" w:rsidRPr="00D81EAB">
        <w:t>See Collection Development Policy</w:t>
      </w:r>
      <w:r w:rsidR="00842641" w:rsidRPr="00B510BA">
        <w:rPr>
          <w:color w:val="FF0000"/>
        </w:rPr>
        <w:t>.</w:t>
      </w:r>
    </w:p>
    <w:p w14:paraId="72F73C33" w14:textId="77777777" w:rsidR="00FA46DE" w:rsidRDefault="00FA46DE" w:rsidP="00FA46DE">
      <w:pPr>
        <w:pStyle w:val="Heading1"/>
      </w:pPr>
      <w:bookmarkStart w:id="81" w:name="_Toc417279655"/>
      <w:bookmarkStart w:id="82" w:name="_Toc193096296"/>
      <w:r>
        <w:t>Social Media</w:t>
      </w:r>
      <w:bookmarkEnd w:id="81"/>
      <w:bookmarkEnd w:id="82"/>
      <w:r>
        <w:t xml:space="preserve"> </w:t>
      </w:r>
    </w:p>
    <w:p w14:paraId="11CD54C9" w14:textId="6700DAD1" w:rsidR="00FA46DE" w:rsidRDefault="00FA46DE" w:rsidP="00FA46DE">
      <w:pPr>
        <w:pStyle w:val="Heading2"/>
      </w:pPr>
      <w:bookmarkStart w:id="83" w:name="_Toc417279656"/>
      <w:bookmarkStart w:id="84" w:name="_Toc193096297"/>
      <w:r>
        <w:t xml:space="preserve">Purpose of the </w:t>
      </w:r>
      <w:r w:rsidR="00BA4BCE">
        <w:t>Library</w:t>
      </w:r>
      <w:r>
        <w:t>’s Social Media Sites</w:t>
      </w:r>
      <w:bookmarkEnd w:id="83"/>
      <w:bookmarkEnd w:id="84"/>
    </w:p>
    <w:p w14:paraId="0D3A57FF" w14:textId="2A64C373" w:rsidR="00FA46DE" w:rsidRDefault="00FA46DE" w:rsidP="00FA46DE">
      <w:r>
        <w:t xml:space="preserve">The Polk County </w:t>
      </w:r>
      <w:r w:rsidR="00BA4BCE">
        <w:t>Library</w:t>
      </w:r>
      <w:r>
        <w:t xml:space="preserve"> has established social media sites primarily in order to inform </w:t>
      </w:r>
      <w:r w:rsidR="00BA4BCE">
        <w:t>Library</w:t>
      </w:r>
      <w:r>
        <w:t xml:space="preserve"> users about </w:t>
      </w:r>
      <w:r w:rsidR="00BA4BCE">
        <w:t>Library</w:t>
      </w:r>
      <w:r>
        <w:t xml:space="preserve"> programs, events (including those co-sponsored with other organizations), and materials, and to encourage dialogue and the exchange of information and knowledge between users and </w:t>
      </w:r>
      <w:r w:rsidR="00BA4BCE">
        <w:t>Library</w:t>
      </w:r>
      <w:r>
        <w:t xml:space="preserve"> staff about these programs, events and materials. The </w:t>
      </w:r>
      <w:r w:rsidR="00BA4BCE">
        <w:t>Library</w:t>
      </w:r>
      <w:r>
        <w:t xml:space="preserve">’s social media sites are not intended to be traditional public forums for the general exchange of ideas and viewpoints, but a limited forum for discussing </w:t>
      </w:r>
      <w:r w:rsidR="00BA4BCE">
        <w:t>Library</w:t>
      </w:r>
      <w:r>
        <w:t xml:space="preserve"> programs, events and materials. Courts have recognized that libraries are limited purpose public forums, and as such, are only obligated to permit the public to exercise rights that are consistent with the nature of the </w:t>
      </w:r>
      <w:r w:rsidR="00BA4BCE">
        <w:t>Library</w:t>
      </w:r>
      <w:r>
        <w:t xml:space="preserve"> and consistent with the government’s intent in designating the </w:t>
      </w:r>
      <w:r w:rsidR="00BA4BCE">
        <w:t>Library</w:t>
      </w:r>
      <w:r>
        <w:t xml:space="preserve"> as a traditional public forum. All postings related to this mission statement (as so determined by the </w:t>
      </w:r>
      <w:r w:rsidR="00BA4BCE">
        <w:t>Library</w:t>
      </w:r>
      <w:r>
        <w:t xml:space="preserve"> in its sole discretion) are permitted except as otherwise stated in this policy.</w:t>
      </w:r>
    </w:p>
    <w:p w14:paraId="124E953A" w14:textId="77777777" w:rsidR="00FA46DE" w:rsidRDefault="00FA46DE" w:rsidP="00FA46DE">
      <w:pPr>
        <w:pStyle w:val="Heading2"/>
      </w:pPr>
      <w:bookmarkStart w:id="85" w:name="_Toc417279657"/>
      <w:bookmarkStart w:id="86" w:name="_Toc193096298"/>
      <w:r>
        <w:lastRenderedPageBreak/>
        <w:t>Agreement</w:t>
      </w:r>
      <w:bookmarkEnd w:id="85"/>
      <w:bookmarkEnd w:id="86"/>
      <w:r>
        <w:t xml:space="preserve">  </w:t>
      </w:r>
    </w:p>
    <w:p w14:paraId="6BBF7F66" w14:textId="7DCF210F" w:rsidR="00FA46DE" w:rsidRDefault="00FA46DE" w:rsidP="00FA46DE">
      <w:r>
        <w:t xml:space="preserve">By joining, utilizing and/or posting on the </w:t>
      </w:r>
      <w:r w:rsidR="00BA4BCE">
        <w:t>Library</w:t>
      </w:r>
      <w:r>
        <w:t xml:space="preserve">’s social media sites, you agree to comply with this policy, and the Polk County </w:t>
      </w:r>
      <w:r w:rsidR="00BA4BCE">
        <w:t>Library</w:t>
      </w:r>
      <w:r>
        <w:t xml:space="preserve"> policy on Internet and Computer Use, as applicable.</w:t>
      </w:r>
    </w:p>
    <w:p w14:paraId="2C876823" w14:textId="77777777" w:rsidR="00FA46DE" w:rsidRDefault="00FA46DE" w:rsidP="00FA46DE">
      <w:pPr>
        <w:pStyle w:val="Heading2"/>
      </w:pPr>
      <w:bookmarkStart w:id="87" w:name="_Toc417279658"/>
      <w:bookmarkStart w:id="88" w:name="_Toc193096299"/>
      <w:r>
        <w:t>Disclaimer</w:t>
      </w:r>
      <w:bookmarkEnd w:id="87"/>
      <w:bookmarkEnd w:id="88"/>
      <w:r>
        <w:t xml:space="preserve">  </w:t>
      </w:r>
    </w:p>
    <w:p w14:paraId="61B2D8C2" w14:textId="05C173DF" w:rsidR="00FA46DE" w:rsidRDefault="00FA46DE" w:rsidP="00FA46DE">
      <w:r>
        <w:t xml:space="preserve">The </w:t>
      </w:r>
      <w:r w:rsidR="00BA4BCE">
        <w:t>Library</w:t>
      </w:r>
      <w:r>
        <w:t xml:space="preserve"> is not responsible or liable for the content of postings by third parties on any </w:t>
      </w:r>
      <w:r w:rsidR="00BA4BCE">
        <w:t>Library</w:t>
      </w:r>
      <w:r>
        <w:t xml:space="preserve"> sponsored social media site, and postings do not reflect the opinions or positions of the </w:t>
      </w:r>
      <w:r w:rsidR="001903FF">
        <w:t xml:space="preserve">Polk County </w:t>
      </w:r>
      <w:r w:rsidR="00BA4BCE">
        <w:t>Library</w:t>
      </w:r>
      <w:r>
        <w:t>, its employees, or Board of Trustees.</w:t>
      </w:r>
    </w:p>
    <w:p w14:paraId="253286B6" w14:textId="77777777" w:rsidR="00FA46DE" w:rsidRDefault="00FA46DE" w:rsidP="00FA46DE">
      <w:pPr>
        <w:pStyle w:val="Heading2"/>
      </w:pPr>
      <w:bookmarkStart w:id="89" w:name="_Toc417279659"/>
      <w:bookmarkStart w:id="90" w:name="_Toc193096300"/>
      <w:r>
        <w:t>No Privacy</w:t>
      </w:r>
      <w:bookmarkEnd w:id="89"/>
      <w:bookmarkEnd w:id="90"/>
    </w:p>
    <w:p w14:paraId="1E66ADBD" w14:textId="18D6099C" w:rsidR="00FA46DE" w:rsidRDefault="00FA46DE" w:rsidP="00FA46DE">
      <w:r>
        <w:t xml:space="preserve">You should have no expectation of privacy in postings on </w:t>
      </w:r>
      <w:r w:rsidR="00BA4BCE">
        <w:t>Library</w:t>
      </w:r>
      <w:r>
        <w:t xml:space="preserve"> sponsored social media sites, and by utilizing these sites, you consent to the </w:t>
      </w:r>
      <w:r w:rsidR="00BA4BCE">
        <w:t>Library</w:t>
      </w:r>
      <w:r>
        <w:t xml:space="preserve">’s right to access, monitor and read any postings on the sites. The </w:t>
      </w:r>
      <w:r w:rsidR="00BA4BCE">
        <w:t>Library</w:t>
      </w:r>
      <w:r>
        <w:t xml:space="preserve"> in its sole discretion shall determine whether postings on its social media websites are public records and whether exemptions from disclosure apply.</w:t>
      </w:r>
    </w:p>
    <w:p w14:paraId="6423F949" w14:textId="77777777" w:rsidR="00FA46DE" w:rsidRDefault="00FA46DE" w:rsidP="00FA46DE">
      <w:pPr>
        <w:pStyle w:val="Heading2"/>
      </w:pPr>
      <w:bookmarkStart w:id="91" w:name="_Toc417279660"/>
      <w:bookmarkStart w:id="92" w:name="_Toc193096301"/>
      <w:r>
        <w:t>Ownership</w:t>
      </w:r>
      <w:bookmarkEnd w:id="91"/>
      <w:bookmarkEnd w:id="92"/>
    </w:p>
    <w:p w14:paraId="531F4640" w14:textId="4F2D90DC" w:rsidR="00FA46DE" w:rsidRDefault="00FA46DE" w:rsidP="00FA46DE">
      <w:r>
        <w:t xml:space="preserve">By posting on the </w:t>
      </w:r>
      <w:r w:rsidR="00BA4BCE">
        <w:t>Library</w:t>
      </w:r>
      <w:r>
        <w:t xml:space="preserve">’s social media sites, you give the </w:t>
      </w:r>
      <w:r w:rsidR="00BA4BCE">
        <w:t>Library</w:t>
      </w:r>
      <w:r>
        <w:t xml:space="preserve"> permission to use your name, profile picture, and the content of any posting you make without compensation to you or liability on the part of the </w:t>
      </w:r>
      <w:r w:rsidR="00BA4BCE">
        <w:t>Library</w:t>
      </w:r>
      <w:r>
        <w:t xml:space="preserve">. This permission ends </w:t>
      </w:r>
      <w:r w:rsidR="00D81EAB">
        <w:t>if</w:t>
      </w:r>
      <w:r>
        <w:t xml:space="preserve"> you delete your posting.</w:t>
      </w:r>
    </w:p>
    <w:p w14:paraId="71D6F231" w14:textId="77777777" w:rsidR="00FA46DE" w:rsidRDefault="00FA46DE" w:rsidP="00FA46DE">
      <w:pPr>
        <w:pStyle w:val="Heading2"/>
      </w:pPr>
      <w:bookmarkStart w:id="93" w:name="_Toc417279661"/>
      <w:bookmarkStart w:id="94" w:name="_Toc193096302"/>
      <w:r>
        <w:t>Posting</w:t>
      </w:r>
      <w:bookmarkEnd w:id="93"/>
      <w:bookmarkEnd w:id="94"/>
      <w:r>
        <w:t xml:space="preserve">  </w:t>
      </w:r>
    </w:p>
    <w:p w14:paraId="5E16460C" w14:textId="2C64F1B5" w:rsidR="00FA46DE" w:rsidRDefault="00FA46DE" w:rsidP="00FA46DE">
      <w:r>
        <w:t xml:space="preserve">Any postings inconsistent with the purpose of </w:t>
      </w:r>
      <w:r w:rsidR="00BA4BCE">
        <w:t>Library</w:t>
      </w:r>
      <w:r>
        <w:t xml:space="preserve">’s social media site, as determined by the </w:t>
      </w:r>
      <w:r w:rsidR="00BA4BCE">
        <w:t>Library</w:t>
      </w:r>
      <w:r>
        <w:t xml:space="preserve"> in its sole discretion, may be removed in accordance with the process set forth in this policy. Examples of postings not permitted include, but are not limited to:</w:t>
      </w:r>
    </w:p>
    <w:p w14:paraId="178A2B21"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Advertisements</w:t>
      </w:r>
    </w:p>
    <w:p w14:paraId="2AA552A1"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Spam</w:t>
      </w:r>
    </w:p>
    <w:p w14:paraId="235FA276"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Postin</w:t>
      </w:r>
      <w:r>
        <w:rPr>
          <w:rFonts w:asciiTheme="minorHAnsi" w:hAnsiTheme="minorHAnsi"/>
          <w:sz w:val="20"/>
          <w:szCs w:val="20"/>
        </w:rPr>
        <w:t>gs which contain obscene matter</w:t>
      </w:r>
    </w:p>
    <w:p w14:paraId="26E856A5"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Disparaging, harassing, abusive</w:t>
      </w:r>
      <w:r>
        <w:rPr>
          <w:rFonts w:asciiTheme="minorHAnsi" w:hAnsiTheme="minorHAnsi"/>
          <w:sz w:val="20"/>
          <w:szCs w:val="20"/>
        </w:rPr>
        <w:t>, profane or offensive postings</w:t>
      </w:r>
    </w:p>
    <w:p w14:paraId="3A50C03F"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Postings that are hateful, threatening, pornographic, that contain</w:t>
      </w:r>
      <w:r>
        <w:rPr>
          <w:rFonts w:asciiTheme="minorHAnsi" w:hAnsiTheme="minorHAnsi"/>
          <w:sz w:val="20"/>
          <w:szCs w:val="20"/>
        </w:rPr>
        <w:t xml:space="preserve"> graphic or gratuitous violence</w:t>
      </w:r>
    </w:p>
    <w:p w14:paraId="46EC1597"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 xml:space="preserve">Potentially </w:t>
      </w:r>
      <w:r>
        <w:rPr>
          <w:rFonts w:asciiTheme="minorHAnsi" w:hAnsiTheme="minorHAnsi"/>
          <w:sz w:val="20"/>
          <w:szCs w:val="20"/>
        </w:rPr>
        <w:t>libelous or defamatory postings</w:t>
      </w:r>
    </w:p>
    <w:p w14:paraId="6A05207D" w14:textId="11AE7F60"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Postings which contain privileged, proprietary, or confidential information about any person, business, or entity, including, without limitation, patrons, vendors, t</w:t>
      </w:r>
      <w:r>
        <w:rPr>
          <w:rFonts w:asciiTheme="minorHAnsi" w:hAnsiTheme="minorHAnsi"/>
          <w:sz w:val="20"/>
          <w:szCs w:val="20"/>
        </w:rPr>
        <w:t xml:space="preserve">he </w:t>
      </w:r>
      <w:r w:rsidR="00BA4BCE">
        <w:rPr>
          <w:rFonts w:asciiTheme="minorHAnsi" w:hAnsiTheme="minorHAnsi"/>
          <w:sz w:val="20"/>
          <w:szCs w:val="20"/>
        </w:rPr>
        <w:t>Library</w:t>
      </w:r>
      <w:r>
        <w:rPr>
          <w:rFonts w:asciiTheme="minorHAnsi" w:hAnsiTheme="minorHAnsi"/>
          <w:sz w:val="20"/>
          <w:szCs w:val="20"/>
        </w:rPr>
        <w:t xml:space="preserve">  or </w:t>
      </w:r>
      <w:r w:rsidR="00BA4BCE">
        <w:rPr>
          <w:rFonts w:asciiTheme="minorHAnsi" w:hAnsiTheme="minorHAnsi"/>
          <w:sz w:val="20"/>
          <w:szCs w:val="20"/>
        </w:rPr>
        <w:t>Library</w:t>
      </w:r>
      <w:r>
        <w:rPr>
          <w:rFonts w:asciiTheme="minorHAnsi" w:hAnsiTheme="minorHAnsi"/>
          <w:sz w:val="20"/>
          <w:szCs w:val="20"/>
        </w:rPr>
        <w:t xml:space="preserve"> partners</w:t>
      </w:r>
    </w:p>
    <w:p w14:paraId="61BC450F"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Postings which violate or potentially violate local, state, or federal laws, including, without limitation, intellectual</w:t>
      </w:r>
      <w:r>
        <w:rPr>
          <w:rFonts w:asciiTheme="minorHAnsi" w:hAnsiTheme="minorHAnsi"/>
          <w:sz w:val="20"/>
          <w:szCs w:val="20"/>
        </w:rPr>
        <w:t xml:space="preserve"> property and copyright laws</w:t>
      </w:r>
    </w:p>
    <w:p w14:paraId="0EB22EA3"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 xml:space="preserve">Posting which discriminate on the basis of race, color, religion, national origin, sex, handicap, age, sexual </w:t>
      </w:r>
      <w:r>
        <w:rPr>
          <w:rFonts w:asciiTheme="minorHAnsi" w:hAnsiTheme="minorHAnsi"/>
          <w:sz w:val="20"/>
          <w:szCs w:val="20"/>
        </w:rPr>
        <w:t>orientation, creed, or ancestry</w:t>
      </w:r>
    </w:p>
    <w:p w14:paraId="64B3E30D"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Postings which are sexually harassing, including, without limitation, epithets, slurs, negative stereotyping, sexual rumors that show hostility toward individuals based on gender, derogatory comments about individuals’ body or appearance, unwelcome sexual compliments, innuendos, suggestions or jokes.</w:t>
      </w:r>
    </w:p>
    <w:p w14:paraId="641A60A2"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Promote alcoholic beverages, cigarettes or other tobacco products, or any illega</w:t>
      </w:r>
      <w:r>
        <w:rPr>
          <w:rFonts w:asciiTheme="minorHAnsi" w:hAnsiTheme="minorHAnsi"/>
          <w:sz w:val="20"/>
          <w:szCs w:val="20"/>
        </w:rPr>
        <w:t>l product, service, or activity</w:t>
      </w:r>
    </w:p>
    <w:p w14:paraId="62FA0ACE" w14:textId="77777777" w:rsidR="00FA46DE" w:rsidRPr="00C87405" w:rsidRDefault="00FA46DE" w:rsidP="00FA46DE">
      <w:pPr>
        <w:pStyle w:val="ListParagraph"/>
        <w:numPr>
          <w:ilvl w:val="0"/>
          <w:numId w:val="16"/>
        </w:numPr>
        <w:rPr>
          <w:rFonts w:asciiTheme="minorHAnsi" w:hAnsiTheme="minorHAnsi"/>
          <w:sz w:val="20"/>
          <w:szCs w:val="20"/>
        </w:rPr>
      </w:pPr>
      <w:r w:rsidRPr="00C87405">
        <w:rPr>
          <w:rFonts w:asciiTheme="minorHAnsi" w:hAnsiTheme="minorHAnsi"/>
          <w:sz w:val="20"/>
          <w:szCs w:val="20"/>
        </w:rPr>
        <w:t>Support or opposes any labor organization or any action by, on behalf of, or</w:t>
      </w:r>
      <w:r>
        <w:rPr>
          <w:rFonts w:asciiTheme="minorHAnsi" w:hAnsiTheme="minorHAnsi"/>
          <w:sz w:val="20"/>
          <w:szCs w:val="20"/>
        </w:rPr>
        <w:t xml:space="preserve"> against any labor organization</w:t>
      </w:r>
    </w:p>
    <w:p w14:paraId="2D7D6684" w14:textId="77777777" w:rsidR="00FA46DE" w:rsidRDefault="00FA46DE" w:rsidP="00FA46DE">
      <w:pPr>
        <w:pStyle w:val="ListParagraph"/>
        <w:numPr>
          <w:ilvl w:val="0"/>
          <w:numId w:val="16"/>
        </w:numPr>
        <w:spacing w:after="200"/>
        <w:rPr>
          <w:rFonts w:asciiTheme="minorHAnsi" w:hAnsiTheme="minorHAnsi"/>
          <w:sz w:val="20"/>
          <w:szCs w:val="20"/>
        </w:rPr>
      </w:pPr>
      <w:r w:rsidRPr="00C87405">
        <w:rPr>
          <w:rFonts w:asciiTheme="minorHAnsi" w:hAnsiTheme="minorHAnsi"/>
          <w:sz w:val="20"/>
          <w:szCs w:val="20"/>
        </w:rPr>
        <w:t>Support or opposes the nomination or election of a candidate for public office, the investigation, prosecution, or recall of a public official, or the passage of a levy or bond issue.</w:t>
      </w:r>
    </w:p>
    <w:p w14:paraId="3ED29C16" w14:textId="77777777" w:rsidR="00FA46DE" w:rsidRDefault="00FA46DE" w:rsidP="00FA46DE">
      <w:pPr>
        <w:pStyle w:val="Heading2"/>
      </w:pPr>
      <w:bookmarkStart w:id="95" w:name="_Toc417279662"/>
      <w:bookmarkStart w:id="96" w:name="_Toc193096303"/>
      <w:r>
        <w:lastRenderedPageBreak/>
        <w:t>Use of Photography</w:t>
      </w:r>
      <w:bookmarkEnd w:id="95"/>
      <w:bookmarkEnd w:id="96"/>
    </w:p>
    <w:p w14:paraId="30BAD26F" w14:textId="7A110B5C" w:rsidR="00FA46DE" w:rsidRPr="009D29E7" w:rsidRDefault="00FA46DE" w:rsidP="00FA46DE">
      <w:r>
        <w:t xml:space="preserve">The </w:t>
      </w:r>
      <w:r w:rsidR="00BA4BCE">
        <w:t>Library</w:t>
      </w:r>
      <w:r>
        <w:t xml:space="preserve"> may take pictures of events and </w:t>
      </w:r>
      <w:r w:rsidR="00BA4BCE">
        <w:t>Library</w:t>
      </w:r>
      <w:r>
        <w:t xml:space="preserve"> acti</w:t>
      </w:r>
      <w:r w:rsidR="000720BC">
        <w:t>vities</w:t>
      </w:r>
      <w:r>
        <w:t xml:space="preserve"> expressly for the purpose of posting to social media sites.  The </w:t>
      </w:r>
      <w:r w:rsidR="00BA4BCE">
        <w:t>Library</w:t>
      </w:r>
      <w:r>
        <w:t xml:space="preserve"> will inform patrons, verbally or by posting signage, when photography is taking place.  If a patron does not wish the </w:t>
      </w:r>
      <w:r w:rsidR="00BA4BCE">
        <w:t>Library</w:t>
      </w:r>
      <w:r>
        <w:t xml:space="preserve"> to post photos of themselves or their minor children</w:t>
      </w:r>
      <w:r w:rsidR="000720BC">
        <w:t>, the patron has that</w:t>
      </w:r>
      <w:r>
        <w:t xml:space="preserve"> right</w:t>
      </w:r>
      <w:r w:rsidR="000720BC">
        <w:t xml:space="preserve"> and needs</w:t>
      </w:r>
      <w:r>
        <w:t xml:space="preserve"> to inform </w:t>
      </w:r>
      <w:r w:rsidR="00BA4BCE">
        <w:t>Library</w:t>
      </w:r>
      <w:r>
        <w:t xml:space="preserve"> staff not to post the pictures of themselves or of their minor children, and those pictures will not be posted.</w:t>
      </w:r>
    </w:p>
    <w:p w14:paraId="0A27A905" w14:textId="0CA48C03" w:rsidR="00FA46DE" w:rsidRDefault="0080795F" w:rsidP="00FA46DE">
      <w:pPr>
        <w:pStyle w:val="Heading2"/>
      </w:pPr>
      <w:bookmarkStart w:id="97" w:name="_Toc417279663"/>
      <w:bookmarkStart w:id="98" w:name="_Toc193096304"/>
      <w:r>
        <w:t>Violations of this P</w:t>
      </w:r>
      <w:r w:rsidR="00FA46DE">
        <w:t>olicy</w:t>
      </w:r>
      <w:bookmarkEnd w:id="97"/>
      <w:bookmarkEnd w:id="98"/>
    </w:p>
    <w:p w14:paraId="4619EE57" w14:textId="27D5CC15" w:rsidR="00286422" w:rsidRDefault="00FA46DE" w:rsidP="00B510BA">
      <w:r>
        <w:t xml:space="preserve">Postings which the </w:t>
      </w:r>
      <w:r w:rsidR="00BA4BCE">
        <w:t>Library</w:t>
      </w:r>
      <w:r>
        <w:t xml:space="preserve"> in its sole discretion, deems unpermitted under this policy, may be removed in whole or in part by the </w:t>
      </w:r>
      <w:r w:rsidR="00BA4BCE">
        <w:t>Library</w:t>
      </w:r>
      <w:r>
        <w:t xml:space="preserve"> immediately upon discovery by the </w:t>
      </w:r>
      <w:r w:rsidR="00BA4BCE">
        <w:t>Library</w:t>
      </w:r>
      <w:r>
        <w:t xml:space="preserve"> without prior notice. The </w:t>
      </w:r>
      <w:r w:rsidR="00BA4BCE">
        <w:t>Library</w:t>
      </w:r>
      <w:r>
        <w:t xml:space="preserve"> reserves the right to terminate accounts, ban or block users who have posted in violation of this policy on more than one occasion.</w:t>
      </w:r>
    </w:p>
    <w:p w14:paraId="05EF0D79" w14:textId="3535696A" w:rsidR="00453BE2" w:rsidRDefault="00453BE2" w:rsidP="00453BE2">
      <w:pPr>
        <w:pStyle w:val="Heading1"/>
      </w:pPr>
      <w:bookmarkStart w:id="99" w:name="_Toc193096305"/>
      <w:r w:rsidRPr="00760906">
        <w:rPr>
          <w:rFonts w:eastAsia="Times New Roman"/>
          <w:noProof/>
        </w:rPr>
        <w:t>Polk County</w:t>
      </w:r>
      <w:r w:rsidRPr="0004773E">
        <w:t xml:space="preserve"> Library</w:t>
      </w:r>
      <w:r>
        <w:t xml:space="preserve"> </w:t>
      </w:r>
      <w:r>
        <w:t>Information</w:t>
      </w:r>
      <w:r w:rsidRPr="0004773E">
        <w:t xml:space="preserve"> Security Policy</w:t>
      </w:r>
      <w:bookmarkEnd w:id="99"/>
    </w:p>
    <w:p w14:paraId="3EE480CC" w14:textId="31A20EC6" w:rsidR="00453BE2" w:rsidRPr="00F13792" w:rsidRDefault="00453BE2" w:rsidP="00453BE2">
      <w:pPr>
        <w:rPr>
          <w:rFonts w:cs="Arial"/>
          <w:b/>
          <w:bCs/>
          <w:iCs/>
          <w:sz w:val="18"/>
          <w:szCs w:val="18"/>
        </w:rPr>
      </w:pPr>
      <w:r>
        <w:t>(Section added 3-11-25)</w:t>
      </w:r>
      <w:r w:rsidRPr="00F13792">
        <w:rPr>
          <w:rFonts w:cs="Arial"/>
          <w:b/>
        </w:rPr>
        <w:tab/>
      </w:r>
      <w:r w:rsidRPr="00F13792">
        <w:rPr>
          <w:rFonts w:cs="Arial"/>
          <w:b/>
        </w:rPr>
        <w:tab/>
      </w:r>
      <w:r w:rsidRPr="00F13792">
        <w:rPr>
          <w:rFonts w:cs="Arial"/>
          <w:b/>
        </w:rPr>
        <w:tab/>
      </w:r>
      <w:r w:rsidRPr="00F13792">
        <w:rPr>
          <w:rFonts w:cs="Arial"/>
          <w:b/>
        </w:rPr>
        <w:tab/>
      </w:r>
      <w:r w:rsidRPr="00F13792">
        <w:rPr>
          <w:rFonts w:cs="Arial"/>
          <w:b/>
        </w:rPr>
        <w:tab/>
      </w:r>
      <w:r w:rsidRPr="00F13792">
        <w:rPr>
          <w:rFonts w:cs="Arial"/>
          <w:b/>
        </w:rPr>
        <w:tab/>
      </w:r>
      <w:r w:rsidRPr="00F13792">
        <w:rPr>
          <w:rFonts w:cs="Arial"/>
          <w:b/>
        </w:rPr>
        <w:tab/>
      </w:r>
      <w:r w:rsidRPr="00F13792">
        <w:rPr>
          <w:rFonts w:cs="Arial"/>
          <w:b/>
          <w:bCs/>
          <w:iCs/>
          <w:sz w:val="18"/>
          <w:szCs w:val="18"/>
        </w:rPr>
        <w:t xml:space="preserve"> </w:t>
      </w:r>
    </w:p>
    <w:p w14:paraId="5F2DE188" w14:textId="77777777" w:rsidR="00453BE2" w:rsidRPr="00F13792" w:rsidRDefault="00453BE2" w:rsidP="00453BE2">
      <w:pPr>
        <w:pStyle w:val="NoSpacing"/>
        <w:spacing w:before="0"/>
        <w:jc w:val="both"/>
        <w:rPr>
          <w:rFonts w:cs="Arial"/>
        </w:rPr>
      </w:pPr>
      <w:r w:rsidRPr="00F13792">
        <w:rPr>
          <w:rFonts w:cs="Arial"/>
        </w:rPr>
        <w:t>As a state funded and locally tax supported government agency, the Polk County Library (PCL) is entrusted with the duty of collecting sensitive and personal information about library staff and patrons. The Library will protect information contained within its systems and services from unauthorized disclosure, modification or destruction, whether accidental or intentional.  The Library will comply with Federal and State regulations regarding the duties of state and local agencies maintaining personal information systems and Federal grant awards (CFR 200.303).  Additionally, because credit cards are accepted for the payment of fees, PCL will comply with the Payment Card Industry Data Security Standard (PCI-DSS).</w:t>
      </w:r>
    </w:p>
    <w:p w14:paraId="7E320CEC" w14:textId="77777777" w:rsidR="00453BE2" w:rsidRPr="00F13792" w:rsidRDefault="00453BE2" w:rsidP="00453BE2">
      <w:pPr>
        <w:pStyle w:val="NoSpacing"/>
        <w:spacing w:before="0"/>
        <w:jc w:val="both"/>
        <w:rPr>
          <w:rFonts w:cs="Arial"/>
        </w:rPr>
      </w:pPr>
    </w:p>
    <w:p w14:paraId="6126B6DD" w14:textId="77777777" w:rsidR="00453BE2" w:rsidRPr="00F13792" w:rsidRDefault="00453BE2" w:rsidP="00453BE2">
      <w:pPr>
        <w:pStyle w:val="NoSpacing"/>
        <w:spacing w:before="0"/>
        <w:jc w:val="both"/>
        <w:rPr>
          <w:rFonts w:cs="Arial"/>
        </w:rPr>
      </w:pPr>
      <w:r w:rsidRPr="00F13792">
        <w:rPr>
          <w:rFonts w:cs="Arial"/>
        </w:rPr>
        <w:t>As a member of the Missouri Evergreen Consortium (MEC), whose libraries constitute an interconnected or combined system in order to enable collaboration, the Library supports and abides by the Missouri Evergreen Policy on Personally Identifiable Information.  The Library’s Information Security Policy is to be used concurrently with the Missouri Evergreen Policy on Personally Identifiable Information.</w:t>
      </w:r>
    </w:p>
    <w:p w14:paraId="25422350" w14:textId="77777777" w:rsidR="00453BE2" w:rsidRPr="00F13792" w:rsidRDefault="00453BE2" w:rsidP="00453BE2">
      <w:pPr>
        <w:pStyle w:val="NoSpacing"/>
        <w:spacing w:before="0"/>
        <w:jc w:val="both"/>
        <w:rPr>
          <w:rFonts w:cs="Arial"/>
          <w:b/>
          <w:sz w:val="18"/>
          <w:szCs w:val="18"/>
        </w:rPr>
      </w:pPr>
    </w:p>
    <w:p w14:paraId="75518488" w14:textId="77777777" w:rsidR="00453BE2" w:rsidRPr="00F13792" w:rsidRDefault="00453BE2" w:rsidP="00453BE2">
      <w:pPr>
        <w:pStyle w:val="Heading2"/>
      </w:pPr>
      <w:bookmarkStart w:id="100" w:name="_Toc193096306"/>
      <w:r w:rsidRPr="00F13792">
        <w:t>Administrative Procedure</w:t>
      </w:r>
      <w:bookmarkEnd w:id="100"/>
      <w:r w:rsidRPr="00F13792">
        <w:t xml:space="preserve"> </w:t>
      </w:r>
      <w:r w:rsidRPr="00F13792">
        <w:tab/>
      </w:r>
      <w:r w:rsidRPr="00F13792">
        <w:tab/>
      </w:r>
      <w:r w:rsidRPr="00F13792">
        <w:tab/>
      </w:r>
      <w:r w:rsidRPr="00F13792">
        <w:tab/>
      </w:r>
      <w:r w:rsidRPr="00F13792">
        <w:tab/>
      </w:r>
      <w:r w:rsidRPr="00F13792">
        <w:tab/>
      </w:r>
    </w:p>
    <w:p w14:paraId="535658C1" w14:textId="77777777" w:rsidR="00453BE2" w:rsidRPr="00F13792" w:rsidRDefault="00453BE2" w:rsidP="00453BE2">
      <w:pPr>
        <w:pStyle w:val="NoSpacing"/>
        <w:spacing w:before="0"/>
        <w:jc w:val="both"/>
        <w:rPr>
          <w:rFonts w:cs="Arial"/>
        </w:rPr>
      </w:pPr>
      <w:r w:rsidRPr="00F13792">
        <w:rPr>
          <w:rFonts w:cs="Arial"/>
        </w:rPr>
        <w:t>This policy applies to all employees, full-time and part-time, temporary and permanent, and contractors and consultants who are on site.  Volunteers will not be given access to patron or staff personal information.</w:t>
      </w:r>
    </w:p>
    <w:p w14:paraId="3297CDFD" w14:textId="77777777" w:rsidR="00453BE2" w:rsidRPr="00F13792" w:rsidRDefault="00453BE2" w:rsidP="00453BE2">
      <w:pPr>
        <w:pStyle w:val="NoSpacing"/>
        <w:spacing w:before="0"/>
        <w:jc w:val="both"/>
        <w:rPr>
          <w:rFonts w:cs="Arial"/>
        </w:rPr>
      </w:pPr>
    </w:p>
    <w:p w14:paraId="04C62FA4" w14:textId="77777777" w:rsidR="00453BE2" w:rsidRPr="00F13792" w:rsidRDefault="00453BE2" w:rsidP="00453BE2">
      <w:pPr>
        <w:pStyle w:val="NoSpacing"/>
        <w:spacing w:before="0"/>
        <w:jc w:val="both"/>
        <w:rPr>
          <w:rFonts w:cs="Arial"/>
          <w:color w:val="000000"/>
          <w:shd w:val="clear" w:color="auto" w:fill="FFFFFF"/>
        </w:rPr>
      </w:pPr>
      <w:r w:rsidRPr="00F13792">
        <w:rPr>
          <w:rFonts w:cs="Arial"/>
        </w:rPr>
        <w:t xml:space="preserve">All handling of patron records and card processing activities and related technologies will comply with this policy. Additionally, patron records are defined as </w:t>
      </w:r>
      <w:r w:rsidRPr="00F13792">
        <w:rPr>
          <w:rFonts w:cs="Arial"/>
          <w:color w:val="000000"/>
          <w:shd w:val="clear" w:color="auto" w:fill="FFFFFF"/>
        </w:rPr>
        <w:t>personally identifiable information about an individual who has used any library service or borrowed any library materials.</w:t>
      </w:r>
    </w:p>
    <w:p w14:paraId="421E5A0E" w14:textId="77777777" w:rsidR="00453BE2" w:rsidRPr="00F13792" w:rsidRDefault="00453BE2" w:rsidP="00453BE2">
      <w:pPr>
        <w:pStyle w:val="NoSpacing"/>
        <w:spacing w:before="0"/>
        <w:jc w:val="both"/>
        <w:rPr>
          <w:rFonts w:cs="Arial"/>
          <w:color w:val="000000"/>
          <w:shd w:val="clear" w:color="auto" w:fill="FFFFFF"/>
        </w:rPr>
      </w:pPr>
    </w:p>
    <w:p w14:paraId="21719CC3" w14:textId="77777777" w:rsidR="00453BE2" w:rsidRPr="00F13792" w:rsidRDefault="00453BE2" w:rsidP="00453BE2">
      <w:pPr>
        <w:pStyle w:val="NoSpacing"/>
        <w:spacing w:before="0"/>
        <w:jc w:val="both"/>
        <w:rPr>
          <w:rFonts w:cs="Arial"/>
        </w:rPr>
      </w:pPr>
      <w:r w:rsidRPr="00F13792">
        <w:rPr>
          <w:rFonts w:cs="Arial"/>
        </w:rPr>
        <w:t>The Library Director and Assistant Director are designated to oversee the Library’s Information Security Policy. They will address potential internal and external security risks to the security, confidentiality, and integrity of personal information that could result in a compromise as follows.</w:t>
      </w:r>
    </w:p>
    <w:p w14:paraId="1E9797DE" w14:textId="77777777" w:rsidR="00453BE2" w:rsidRPr="00F13792" w:rsidRDefault="00453BE2" w:rsidP="00453BE2">
      <w:pPr>
        <w:pStyle w:val="NoSpacing"/>
        <w:spacing w:before="0"/>
        <w:jc w:val="both"/>
        <w:rPr>
          <w:rFonts w:cs="Arial"/>
        </w:rPr>
      </w:pPr>
    </w:p>
    <w:p w14:paraId="38A9EDE0" w14:textId="77777777" w:rsidR="00453BE2" w:rsidRPr="00F13792" w:rsidRDefault="00453BE2" w:rsidP="00453BE2">
      <w:pPr>
        <w:pStyle w:val="Heading2"/>
      </w:pPr>
      <w:bookmarkStart w:id="101" w:name="_Toc193096307"/>
      <w:r w:rsidRPr="00F13792">
        <w:t>Internal Risks:</w:t>
      </w:r>
      <w:bookmarkEnd w:id="101"/>
      <w:r w:rsidRPr="00F13792">
        <w:t xml:space="preserve"> </w:t>
      </w:r>
    </w:p>
    <w:p w14:paraId="6A177620" w14:textId="77777777" w:rsidR="00453BE2" w:rsidRPr="00F13792" w:rsidRDefault="00453BE2" w:rsidP="00453BE2">
      <w:pPr>
        <w:pStyle w:val="NoSpacing"/>
        <w:spacing w:before="0"/>
        <w:jc w:val="both"/>
        <w:rPr>
          <w:rFonts w:cs="Arial"/>
        </w:rPr>
      </w:pPr>
    </w:p>
    <w:p w14:paraId="211B9BF8" w14:textId="77777777" w:rsidR="00453BE2" w:rsidRPr="00F13792" w:rsidRDefault="00453BE2" w:rsidP="00453BE2">
      <w:pPr>
        <w:pStyle w:val="Heading3"/>
      </w:pPr>
      <w:bookmarkStart w:id="102" w:name="_Toc193096308"/>
      <w:r w:rsidRPr="00F13792">
        <w:t>Personal information deliberately or inadvertently given to someone via Library staff</w:t>
      </w:r>
      <w:bookmarkEnd w:id="102"/>
    </w:p>
    <w:p w14:paraId="3B3B339D" w14:textId="77777777" w:rsidR="00453BE2" w:rsidRPr="00F13792" w:rsidRDefault="00453BE2" w:rsidP="00453BE2">
      <w:pPr>
        <w:pStyle w:val="Heading3"/>
        <w:rPr>
          <w:rFonts w:cs="Arial"/>
        </w:rPr>
      </w:pPr>
    </w:p>
    <w:p w14:paraId="6937E28D" w14:textId="77777777" w:rsidR="00453BE2" w:rsidRPr="00F13792" w:rsidRDefault="00453BE2" w:rsidP="00453BE2">
      <w:pPr>
        <w:pStyle w:val="NoSpacing"/>
        <w:spacing w:before="0"/>
        <w:jc w:val="both"/>
        <w:rPr>
          <w:rFonts w:cs="Arial"/>
        </w:rPr>
      </w:pPr>
      <w:r w:rsidRPr="00F13792">
        <w:rPr>
          <w:rFonts w:cs="Arial"/>
        </w:rPr>
        <w:t xml:space="preserve">Risk is addressed through employee training and Library management. Library managers, under the direction of the Library Director and Assistant Director, are responsible for ensuring that this policy and the responsibilities of their direct reports are communicated to Library staff and that the Library staff comply with this policy in the course of their staff duties. </w:t>
      </w:r>
    </w:p>
    <w:p w14:paraId="1FFB373B" w14:textId="77777777" w:rsidR="00453BE2" w:rsidRPr="00F13792" w:rsidRDefault="00453BE2" w:rsidP="00453BE2">
      <w:pPr>
        <w:pStyle w:val="NoSpacing"/>
        <w:spacing w:before="0"/>
        <w:jc w:val="both"/>
        <w:rPr>
          <w:rFonts w:cs="Arial"/>
        </w:rPr>
      </w:pPr>
    </w:p>
    <w:p w14:paraId="03829D84" w14:textId="77777777" w:rsidR="00453BE2" w:rsidRPr="00F13792" w:rsidRDefault="00453BE2" w:rsidP="00453BE2">
      <w:pPr>
        <w:pStyle w:val="NoSpacing"/>
        <w:spacing w:before="0"/>
        <w:jc w:val="both"/>
        <w:rPr>
          <w:rFonts w:cs="Arial"/>
        </w:rPr>
      </w:pPr>
      <w:r w:rsidRPr="00F13792">
        <w:rPr>
          <w:rFonts w:cs="Arial"/>
        </w:rPr>
        <w:t>Upon employment with the Polk County Library, the appropriate manager will train all newly hired employees on information security policies and procedures with refresher training offered periodically during staff development sessions.</w:t>
      </w:r>
    </w:p>
    <w:p w14:paraId="44E18494" w14:textId="77777777" w:rsidR="00453BE2" w:rsidRPr="00F13792" w:rsidRDefault="00453BE2" w:rsidP="00453BE2">
      <w:pPr>
        <w:pStyle w:val="NoSpacing"/>
        <w:spacing w:before="0"/>
        <w:jc w:val="both"/>
        <w:rPr>
          <w:rFonts w:cs="Arial"/>
        </w:rPr>
      </w:pPr>
    </w:p>
    <w:p w14:paraId="1AA80160" w14:textId="77777777" w:rsidR="00453BE2" w:rsidRPr="00F13792" w:rsidRDefault="00453BE2" w:rsidP="00453BE2">
      <w:pPr>
        <w:pStyle w:val="NoSpacing"/>
        <w:spacing w:before="0"/>
        <w:jc w:val="both"/>
        <w:rPr>
          <w:rFonts w:cs="Arial"/>
        </w:rPr>
      </w:pPr>
      <w:r w:rsidRPr="00F13792">
        <w:rPr>
          <w:rFonts w:cs="Arial"/>
        </w:rPr>
        <w:t>Patron records and paper versions of library card applications will be stored securely and destroyed upon purging record from MEC.</w:t>
      </w:r>
    </w:p>
    <w:p w14:paraId="3A499106" w14:textId="77777777" w:rsidR="00453BE2" w:rsidRPr="00F13792" w:rsidRDefault="00453BE2" w:rsidP="00453BE2">
      <w:pPr>
        <w:pStyle w:val="NoSpacing"/>
        <w:spacing w:before="0"/>
        <w:jc w:val="both"/>
        <w:rPr>
          <w:rFonts w:cs="Arial"/>
        </w:rPr>
      </w:pPr>
    </w:p>
    <w:p w14:paraId="334D6228" w14:textId="77777777" w:rsidR="00453BE2" w:rsidRPr="00F13792" w:rsidRDefault="00453BE2" w:rsidP="00453BE2">
      <w:pPr>
        <w:pStyle w:val="NoSpacing"/>
        <w:spacing w:before="0"/>
        <w:jc w:val="both"/>
        <w:rPr>
          <w:rFonts w:cs="Arial"/>
        </w:rPr>
      </w:pPr>
      <w:r w:rsidRPr="00F13792">
        <w:rPr>
          <w:rFonts w:cs="Arial"/>
        </w:rPr>
        <w:t>Cardholder records require the cardholder’s legal name, current address, and a current phone number and/or email address to communicate account information to the patron. Library cardholders are assigned a unique four-digit Personal Information Number to access their cardholder account online</w:t>
      </w:r>
      <w:r>
        <w:rPr>
          <w:rFonts w:cs="Arial"/>
        </w:rPr>
        <w:t>; library staff do not have access to this number but can send a reset link</w:t>
      </w:r>
      <w:r w:rsidRPr="00F13792">
        <w:rPr>
          <w:rFonts w:cs="Arial"/>
        </w:rPr>
        <w:t xml:space="preserve">. </w:t>
      </w:r>
    </w:p>
    <w:p w14:paraId="3ABB5D3E" w14:textId="77777777" w:rsidR="00453BE2" w:rsidRPr="00F13792" w:rsidRDefault="00453BE2" w:rsidP="00453BE2">
      <w:pPr>
        <w:pStyle w:val="NoSpacing"/>
        <w:spacing w:before="0"/>
        <w:jc w:val="both"/>
        <w:rPr>
          <w:rFonts w:cs="Arial"/>
        </w:rPr>
      </w:pPr>
    </w:p>
    <w:p w14:paraId="40F4DCA7" w14:textId="77777777" w:rsidR="00453BE2" w:rsidRPr="00F96638" w:rsidRDefault="00453BE2" w:rsidP="00453BE2">
      <w:pPr>
        <w:pStyle w:val="NoSpacing"/>
        <w:spacing w:before="0"/>
        <w:jc w:val="both"/>
        <w:rPr>
          <w:rFonts w:eastAsia="Times New Roman" w:cs="Arial"/>
        </w:rPr>
      </w:pPr>
      <w:r w:rsidRPr="00F13792">
        <w:rPr>
          <w:rFonts w:cs="Arial"/>
        </w:rPr>
        <w:t xml:space="preserve">In accordance with the Library’s </w:t>
      </w:r>
      <w:r>
        <w:rPr>
          <w:rFonts w:cs="Arial"/>
        </w:rPr>
        <w:t>card</w:t>
      </w:r>
      <w:r w:rsidRPr="00F13792">
        <w:rPr>
          <w:rFonts w:cs="Arial"/>
        </w:rPr>
        <w:t xml:space="preserve"> </w:t>
      </w:r>
      <w:r>
        <w:rPr>
          <w:rFonts w:cs="Arial"/>
        </w:rPr>
        <w:t>p</w:t>
      </w:r>
      <w:r w:rsidRPr="00F13792">
        <w:rPr>
          <w:rFonts w:cs="Arial"/>
        </w:rPr>
        <w:t xml:space="preserve">olicy, cardholders are responsible for ensuring that their account information is accurate and up to date. </w:t>
      </w:r>
      <w:r w:rsidRPr="00F96638">
        <w:rPr>
          <w:rFonts w:cs="Arial"/>
        </w:rPr>
        <w:t>The Li</w:t>
      </w:r>
      <w:r w:rsidRPr="00F96638">
        <w:rPr>
          <w:rFonts w:eastAsia="Times New Roman" w:cs="Arial"/>
        </w:rPr>
        <w:t>brary will provide information about a minor child to her/his parent, guardian or custodian.</w:t>
      </w:r>
    </w:p>
    <w:p w14:paraId="0CC1D74D" w14:textId="77777777" w:rsidR="00453BE2" w:rsidRPr="00F96638" w:rsidRDefault="00453BE2" w:rsidP="00453BE2">
      <w:pPr>
        <w:pStyle w:val="NoSpacing"/>
        <w:spacing w:before="0"/>
        <w:jc w:val="both"/>
        <w:rPr>
          <w:rFonts w:eastAsia="Times New Roman" w:cs="Arial"/>
        </w:rPr>
      </w:pPr>
    </w:p>
    <w:p w14:paraId="036D5648" w14:textId="77777777" w:rsidR="00453BE2" w:rsidRPr="00F13792" w:rsidRDefault="00453BE2" w:rsidP="00453BE2">
      <w:pPr>
        <w:pStyle w:val="NoSpacing"/>
        <w:spacing w:before="0"/>
        <w:jc w:val="both"/>
        <w:rPr>
          <w:rFonts w:cs="Arial"/>
        </w:rPr>
      </w:pPr>
      <w:r w:rsidRPr="00F96638">
        <w:rPr>
          <w:rFonts w:cs="Arial"/>
        </w:rPr>
        <w:t xml:space="preserve">All candidates for employment with the </w:t>
      </w:r>
      <w:r w:rsidRPr="00F13792">
        <w:rPr>
          <w:rFonts w:cs="Arial"/>
        </w:rPr>
        <w:t xml:space="preserve">Polk County Library are hired contingent on a successful background check. Volunteers ages 18 and older are also subject to background checks. </w:t>
      </w:r>
    </w:p>
    <w:p w14:paraId="1493A934" w14:textId="77777777" w:rsidR="00453BE2" w:rsidRPr="00F13792" w:rsidRDefault="00453BE2" w:rsidP="00453BE2">
      <w:pPr>
        <w:pStyle w:val="NoSpacing"/>
        <w:spacing w:before="0"/>
        <w:jc w:val="both"/>
        <w:rPr>
          <w:rFonts w:cs="Arial"/>
        </w:rPr>
      </w:pPr>
    </w:p>
    <w:p w14:paraId="7FCEE756" w14:textId="77777777" w:rsidR="00453BE2" w:rsidRPr="00F13792" w:rsidRDefault="00453BE2" w:rsidP="00453BE2">
      <w:pPr>
        <w:pStyle w:val="NoSpacing"/>
        <w:spacing w:before="0"/>
        <w:jc w:val="both"/>
        <w:rPr>
          <w:rFonts w:cs="Arial"/>
        </w:rPr>
      </w:pPr>
      <w:r w:rsidRPr="00F13792">
        <w:rPr>
          <w:rFonts w:cs="Arial"/>
        </w:rPr>
        <w:t xml:space="preserve">Applications for employment and background check information are securely stored and subsequently destroyed </w:t>
      </w:r>
      <w:r>
        <w:rPr>
          <w:rFonts w:cs="Arial"/>
        </w:rPr>
        <w:t>in accordance with Missouri Local Records Retention Schedule, located on the Secretary of State’s website</w:t>
      </w:r>
      <w:r w:rsidRPr="00F13792">
        <w:rPr>
          <w:rFonts w:cs="Arial"/>
        </w:rPr>
        <w:t xml:space="preserve">. </w:t>
      </w:r>
      <w:r>
        <w:rPr>
          <w:rFonts w:cs="Arial"/>
        </w:rPr>
        <w:t xml:space="preserve">  </w:t>
      </w:r>
      <w:r w:rsidRPr="00F13792">
        <w:rPr>
          <w:rFonts w:cs="Arial"/>
        </w:rPr>
        <w:t>While not considered patron or cardholder records, applications for employment for those who are not hired by the Library are also</w:t>
      </w:r>
      <w:r>
        <w:rPr>
          <w:rFonts w:cs="Arial"/>
        </w:rPr>
        <w:t xml:space="preserve"> securely</w:t>
      </w:r>
      <w:r w:rsidRPr="00F13792">
        <w:rPr>
          <w:rFonts w:cs="Arial"/>
        </w:rPr>
        <w:t xml:space="preserve"> stored and destroyed </w:t>
      </w:r>
      <w:r>
        <w:rPr>
          <w:rFonts w:cs="Arial"/>
        </w:rPr>
        <w:t>after 6 months.</w:t>
      </w:r>
    </w:p>
    <w:p w14:paraId="3F8DB7F7" w14:textId="77777777" w:rsidR="00453BE2" w:rsidRPr="00F13792" w:rsidRDefault="00453BE2" w:rsidP="00453BE2">
      <w:pPr>
        <w:pStyle w:val="NoSpacing"/>
        <w:spacing w:before="0"/>
        <w:jc w:val="both"/>
        <w:rPr>
          <w:rFonts w:cs="Arial"/>
        </w:rPr>
      </w:pPr>
    </w:p>
    <w:p w14:paraId="3AD763F6" w14:textId="77777777" w:rsidR="00453BE2" w:rsidRPr="00F13792" w:rsidRDefault="00453BE2" w:rsidP="00453BE2">
      <w:pPr>
        <w:pStyle w:val="NoSpacing"/>
        <w:spacing w:before="0"/>
        <w:jc w:val="both"/>
        <w:rPr>
          <w:rFonts w:cs="Arial"/>
        </w:rPr>
      </w:pPr>
      <w:r w:rsidRPr="00F13792">
        <w:rPr>
          <w:rFonts w:cs="Arial"/>
        </w:rPr>
        <w:t>Disciplinary action up to and including termination may be applied when a breach of confidentiality in regard to personal information is discovered.</w:t>
      </w:r>
    </w:p>
    <w:p w14:paraId="7422970D" w14:textId="77777777" w:rsidR="00453BE2" w:rsidRPr="00F13792" w:rsidRDefault="00453BE2" w:rsidP="00453BE2">
      <w:pPr>
        <w:pStyle w:val="NoSpacing"/>
        <w:spacing w:before="0"/>
        <w:jc w:val="both"/>
        <w:rPr>
          <w:rFonts w:cs="Arial"/>
        </w:rPr>
      </w:pPr>
    </w:p>
    <w:p w14:paraId="6E09C0E3" w14:textId="77777777" w:rsidR="00453BE2" w:rsidRPr="00F13792" w:rsidRDefault="00453BE2" w:rsidP="00453BE2">
      <w:pPr>
        <w:pStyle w:val="Heading3"/>
      </w:pPr>
      <w:bookmarkStart w:id="103" w:name="_Toc193096309"/>
      <w:r w:rsidRPr="00F13792">
        <w:t>Access to personal information via a staff computer</w:t>
      </w:r>
      <w:bookmarkEnd w:id="103"/>
    </w:p>
    <w:p w14:paraId="0739A55A" w14:textId="77777777" w:rsidR="00453BE2" w:rsidRPr="00F13792" w:rsidRDefault="00453BE2" w:rsidP="00453BE2">
      <w:pPr>
        <w:pStyle w:val="NoSpacing"/>
        <w:spacing w:before="0"/>
        <w:jc w:val="both"/>
        <w:rPr>
          <w:rFonts w:cs="Arial"/>
        </w:rPr>
      </w:pPr>
    </w:p>
    <w:p w14:paraId="49891BED" w14:textId="77777777" w:rsidR="00453BE2" w:rsidRPr="00F13792" w:rsidRDefault="00453BE2" w:rsidP="00453BE2">
      <w:pPr>
        <w:pStyle w:val="NoSpacing"/>
        <w:spacing w:before="0"/>
        <w:jc w:val="both"/>
        <w:rPr>
          <w:rFonts w:cs="Arial"/>
        </w:rPr>
      </w:pPr>
      <w:r w:rsidRPr="00F13792">
        <w:rPr>
          <w:rFonts w:cs="Arial"/>
        </w:rPr>
        <w:t xml:space="preserve">Risk is addressed with staff training and management. Only authorized users of Library equipment will have access to workstations and software where confidential information is stored. Authorized users include Library staff members and contract employees. </w:t>
      </w:r>
    </w:p>
    <w:p w14:paraId="2C012FB6" w14:textId="77777777" w:rsidR="00453BE2" w:rsidRPr="00F13792" w:rsidRDefault="00453BE2" w:rsidP="00453BE2">
      <w:pPr>
        <w:pStyle w:val="NoSpacing"/>
        <w:spacing w:before="0"/>
        <w:jc w:val="both"/>
        <w:rPr>
          <w:rFonts w:cs="Arial"/>
        </w:rPr>
      </w:pPr>
    </w:p>
    <w:p w14:paraId="44902013" w14:textId="77777777" w:rsidR="00453BE2" w:rsidRPr="00F13792" w:rsidRDefault="00453BE2" w:rsidP="00453BE2">
      <w:pPr>
        <w:pStyle w:val="NoSpacing"/>
        <w:spacing w:before="0"/>
        <w:jc w:val="both"/>
        <w:rPr>
          <w:rFonts w:cs="Arial"/>
        </w:rPr>
      </w:pPr>
      <w:r w:rsidRPr="00F13792">
        <w:rPr>
          <w:rFonts w:cs="Arial"/>
        </w:rPr>
        <w:t>The Library requires unique logins for staff members on staff terminals and password protection on staff terminals.</w:t>
      </w:r>
      <w:r>
        <w:rPr>
          <w:rFonts w:cs="Arial"/>
        </w:rPr>
        <w:t xml:space="preserve"> Shared computers may have same logins, but programs loaded must have unique credentials</w:t>
      </w:r>
    </w:p>
    <w:p w14:paraId="682B5344" w14:textId="77777777" w:rsidR="00453BE2" w:rsidRPr="00F13792" w:rsidRDefault="00453BE2" w:rsidP="00453BE2">
      <w:pPr>
        <w:pStyle w:val="NoSpacing"/>
        <w:spacing w:before="0"/>
        <w:jc w:val="both"/>
        <w:rPr>
          <w:rFonts w:cs="Arial"/>
        </w:rPr>
      </w:pPr>
    </w:p>
    <w:p w14:paraId="612633CA" w14:textId="77777777" w:rsidR="00453BE2" w:rsidRPr="00F13792" w:rsidRDefault="00453BE2" w:rsidP="00453BE2">
      <w:pPr>
        <w:pStyle w:val="NoSpacing"/>
        <w:spacing w:before="0"/>
        <w:jc w:val="both"/>
        <w:rPr>
          <w:rFonts w:cs="Arial"/>
        </w:rPr>
      </w:pPr>
      <w:r w:rsidRPr="00F13792">
        <w:rPr>
          <w:rFonts w:cs="Arial"/>
        </w:rPr>
        <w:t xml:space="preserve">Patrons will not be permitted access to staff terminals under any circumstances. </w:t>
      </w:r>
    </w:p>
    <w:p w14:paraId="119DAF4B" w14:textId="77777777" w:rsidR="00453BE2" w:rsidRPr="00F13792" w:rsidRDefault="00453BE2" w:rsidP="00453BE2">
      <w:pPr>
        <w:pStyle w:val="NoSpacing"/>
        <w:spacing w:before="0"/>
        <w:jc w:val="both"/>
        <w:rPr>
          <w:rFonts w:cs="Arial"/>
        </w:rPr>
      </w:pPr>
    </w:p>
    <w:p w14:paraId="695A7ABA" w14:textId="77777777" w:rsidR="00453BE2" w:rsidRPr="00F13792" w:rsidRDefault="00453BE2" w:rsidP="00453BE2">
      <w:pPr>
        <w:pStyle w:val="NoSpacing"/>
        <w:spacing w:before="0"/>
        <w:jc w:val="both"/>
        <w:rPr>
          <w:rFonts w:cs="Arial"/>
        </w:rPr>
      </w:pPr>
      <w:r w:rsidRPr="00F13792">
        <w:rPr>
          <w:rFonts w:cs="Arial"/>
        </w:rPr>
        <w:t>Volunteers will be provided access to terminals only when those terminals do not contain, or provide access to, patron confidential information.</w:t>
      </w:r>
    </w:p>
    <w:p w14:paraId="4F233166" w14:textId="77777777" w:rsidR="00453BE2" w:rsidRPr="00F13792" w:rsidRDefault="00453BE2" w:rsidP="00453BE2">
      <w:pPr>
        <w:pStyle w:val="NoSpacing"/>
        <w:spacing w:before="0"/>
        <w:jc w:val="both"/>
        <w:rPr>
          <w:rFonts w:cs="Arial"/>
        </w:rPr>
      </w:pPr>
    </w:p>
    <w:p w14:paraId="142AEB40" w14:textId="77777777" w:rsidR="00453BE2" w:rsidRPr="00F13792" w:rsidRDefault="00453BE2" w:rsidP="00453BE2">
      <w:pPr>
        <w:pStyle w:val="NoSpacing"/>
        <w:spacing w:before="0"/>
        <w:jc w:val="both"/>
        <w:rPr>
          <w:rFonts w:cs="Arial"/>
        </w:rPr>
      </w:pPr>
      <w:r w:rsidRPr="00F13792">
        <w:rPr>
          <w:rFonts w:cs="Arial"/>
        </w:rPr>
        <w:t xml:space="preserve">Authorized users must notify their direct supervisor immediately if secure information, including passwords and confidential information is lost, stolen, or shared (inadvertently or otherwise) or suspected of being lost, stolen, or shared. </w:t>
      </w:r>
    </w:p>
    <w:p w14:paraId="4D8FBDE2" w14:textId="77777777" w:rsidR="00453BE2" w:rsidRPr="00F13792" w:rsidRDefault="00453BE2" w:rsidP="00453BE2">
      <w:pPr>
        <w:pStyle w:val="NoSpacing"/>
        <w:spacing w:before="0"/>
        <w:jc w:val="both"/>
        <w:rPr>
          <w:rFonts w:cs="Arial"/>
        </w:rPr>
      </w:pPr>
    </w:p>
    <w:p w14:paraId="1E745375" w14:textId="77777777" w:rsidR="00453BE2" w:rsidRPr="00F13792" w:rsidRDefault="00453BE2" w:rsidP="00453BE2">
      <w:pPr>
        <w:pStyle w:val="NoSpacing"/>
        <w:spacing w:before="0"/>
        <w:jc w:val="both"/>
        <w:rPr>
          <w:rFonts w:cs="Arial"/>
        </w:rPr>
      </w:pPr>
      <w:r w:rsidRPr="00F13792">
        <w:rPr>
          <w:rFonts w:cs="Arial"/>
        </w:rPr>
        <w:lastRenderedPageBreak/>
        <w:t xml:space="preserve">Authorized users will lock all computers, laptops, and mobile devices with passwords when not in use or when devices are located at unattended terminals. Users will keep secure all mobile devices in locked staff areas when not in use. </w:t>
      </w:r>
    </w:p>
    <w:p w14:paraId="6FB26680" w14:textId="77777777" w:rsidR="00453BE2" w:rsidRPr="00F13792" w:rsidRDefault="00453BE2" w:rsidP="00453BE2">
      <w:pPr>
        <w:pStyle w:val="NoSpacing"/>
        <w:spacing w:before="0"/>
        <w:jc w:val="both"/>
        <w:rPr>
          <w:rFonts w:cs="Arial"/>
        </w:rPr>
      </w:pPr>
    </w:p>
    <w:p w14:paraId="2A1322C7" w14:textId="77777777" w:rsidR="00453BE2" w:rsidRPr="00F13792" w:rsidRDefault="00453BE2" w:rsidP="00453BE2">
      <w:pPr>
        <w:pStyle w:val="NoSpacing"/>
        <w:spacing w:before="0"/>
        <w:jc w:val="both"/>
        <w:rPr>
          <w:rFonts w:cs="Arial"/>
        </w:rPr>
      </w:pPr>
      <w:r w:rsidRPr="00F13792">
        <w:rPr>
          <w:rFonts w:cs="Arial"/>
        </w:rPr>
        <w:t>Before any equipment that stores confidential information is discarded, sold or returned, the Library will make certain that hard drives are secured or completely erased.</w:t>
      </w:r>
    </w:p>
    <w:p w14:paraId="3B2A03E2" w14:textId="77777777" w:rsidR="00453BE2" w:rsidRPr="00F13792" w:rsidRDefault="00453BE2" w:rsidP="00453BE2">
      <w:pPr>
        <w:pStyle w:val="NoSpacing"/>
        <w:spacing w:before="0"/>
        <w:jc w:val="both"/>
        <w:rPr>
          <w:rFonts w:cs="Arial"/>
        </w:rPr>
      </w:pPr>
    </w:p>
    <w:p w14:paraId="55E3DBE7" w14:textId="77777777" w:rsidR="00453BE2" w:rsidRPr="00F13792" w:rsidRDefault="00453BE2" w:rsidP="00453BE2">
      <w:pPr>
        <w:pStyle w:val="NoSpacing"/>
        <w:spacing w:before="0"/>
        <w:jc w:val="both"/>
        <w:rPr>
          <w:rFonts w:cs="Arial"/>
        </w:rPr>
      </w:pPr>
    </w:p>
    <w:p w14:paraId="21780EDA" w14:textId="77777777" w:rsidR="00453BE2" w:rsidRPr="00F13792" w:rsidRDefault="00453BE2" w:rsidP="00453BE2">
      <w:pPr>
        <w:pStyle w:val="Heading2"/>
      </w:pPr>
      <w:bookmarkStart w:id="104" w:name="_Toc193096310"/>
      <w:r w:rsidRPr="00F13792">
        <w:t>External Risks</w:t>
      </w:r>
      <w:bookmarkEnd w:id="104"/>
    </w:p>
    <w:p w14:paraId="15DE842F" w14:textId="77777777" w:rsidR="00453BE2" w:rsidRPr="00F13792" w:rsidRDefault="00453BE2" w:rsidP="00453BE2">
      <w:pPr>
        <w:pStyle w:val="NoSpacing"/>
        <w:spacing w:before="0"/>
        <w:jc w:val="both"/>
        <w:rPr>
          <w:rFonts w:cs="Arial"/>
        </w:rPr>
      </w:pPr>
    </w:p>
    <w:p w14:paraId="1481C164" w14:textId="77777777" w:rsidR="00453BE2" w:rsidRPr="00F13792" w:rsidRDefault="00453BE2" w:rsidP="00453BE2">
      <w:pPr>
        <w:pStyle w:val="Heading3"/>
      </w:pPr>
      <w:bookmarkStart w:id="105" w:name="_Toc193096311"/>
      <w:r w:rsidRPr="00F13792">
        <w:t>Access to personal/patron information via an outside computer or other outside source</w:t>
      </w:r>
      <w:bookmarkEnd w:id="105"/>
    </w:p>
    <w:p w14:paraId="50E4C34A" w14:textId="77777777" w:rsidR="00453BE2" w:rsidRPr="00F13792" w:rsidRDefault="00453BE2" w:rsidP="00453BE2">
      <w:pPr>
        <w:pStyle w:val="NoSpacing"/>
        <w:spacing w:before="0"/>
        <w:jc w:val="both"/>
        <w:rPr>
          <w:rFonts w:cs="Arial"/>
        </w:rPr>
      </w:pPr>
    </w:p>
    <w:p w14:paraId="7324BCEE" w14:textId="77777777" w:rsidR="00453BE2" w:rsidRPr="00F13792" w:rsidRDefault="00453BE2" w:rsidP="00453BE2">
      <w:pPr>
        <w:pStyle w:val="NoSpacing"/>
        <w:spacing w:before="0"/>
        <w:jc w:val="both"/>
        <w:rPr>
          <w:rFonts w:cs="Arial"/>
        </w:rPr>
      </w:pPr>
      <w:r w:rsidRPr="00F13792">
        <w:rPr>
          <w:rFonts w:cs="Arial"/>
        </w:rPr>
        <w:t xml:space="preserve">Risk is addressed for the Missouri Evergreen Consortium (MEC) via third party vendors which are configured to protect cardholder data. The Library will also maintain a local firewall to protect against external intrusion. Unique </w:t>
      </w:r>
      <w:r>
        <w:rPr>
          <w:rFonts w:cs="Arial"/>
        </w:rPr>
        <w:t>credentials</w:t>
      </w:r>
      <w:r w:rsidRPr="00F13792">
        <w:rPr>
          <w:rFonts w:cs="Arial"/>
        </w:rPr>
        <w:t xml:space="preserve"> are required for access to patron information. </w:t>
      </w:r>
    </w:p>
    <w:p w14:paraId="6370E880" w14:textId="77777777" w:rsidR="00453BE2" w:rsidRPr="00F13792" w:rsidRDefault="00453BE2" w:rsidP="00453BE2">
      <w:pPr>
        <w:pStyle w:val="NoSpacing"/>
        <w:spacing w:before="0"/>
        <w:jc w:val="both"/>
      </w:pPr>
    </w:p>
    <w:p w14:paraId="7D946205" w14:textId="77777777" w:rsidR="00453BE2" w:rsidRPr="00F13792" w:rsidRDefault="00453BE2" w:rsidP="00453BE2">
      <w:pPr>
        <w:pStyle w:val="NoSpacing"/>
        <w:spacing w:before="0"/>
        <w:jc w:val="both"/>
        <w:rPr>
          <w:rFonts w:cs="Arial"/>
        </w:rPr>
      </w:pPr>
      <w:r w:rsidRPr="00F13792">
        <w:rPr>
          <w:rFonts w:cs="Arial"/>
        </w:rPr>
        <w:t>The Library will ensure that antivirus software is maintained and regularly updated, and that regular security system checks are run.</w:t>
      </w:r>
    </w:p>
    <w:p w14:paraId="40814CC2" w14:textId="77777777" w:rsidR="00453BE2" w:rsidRPr="00F13792" w:rsidRDefault="00453BE2" w:rsidP="00453BE2">
      <w:pPr>
        <w:pStyle w:val="NoSpacing"/>
        <w:spacing w:before="0"/>
        <w:jc w:val="both"/>
        <w:rPr>
          <w:rFonts w:cs="Arial"/>
        </w:rPr>
      </w:pPr>
    </w:p>
    <w:p w14:paraId="3B6A7A88" w14:textId="77777777" w:rsidR="00453BE2" w:rsidRPr="00F13792" w:rsidRDefault="00453BE2" w:rsidP="00453BE2">
      <w:pPr>
        <w:pStyle w:val="NoSpacing"/>
        <w:spacing w:before="0"/>
        <w:jc w:val="both"/>
        <w:rPr>
          <w:rFonts w:cs="Arial"/>
        </w:rPr>
      </w:pPr>
      <w:r w:rsidRPr="00F13792">
        <w:rPr>
          <w:rFonts w:cs="Arial"/>
        </w:rPr>
        <w:t xml:space="preserve">The Library will contract only with outside service providers who are capable of maintaining appropriate safeguards to patron information. Vendor-supplied defaults for system passwords and other security parameters will not </w:t>
      </w:r>
      <w:r>
        <w:rPr>
          <w:rFonts w:cs="Arial"/>
        </w:rPr>
        <w:t xml:space="preserve">be </w:t>
      </w:r>
      <w:r w:rsidRPr="00F13792">
        <w:rPr>
          <w:rFonts w:cs="Arial"/>
        </w:rPr>
        <w:t>used.</w:t>
      </w:r>
      <w:r>
        <w:rPr>
          <w:rFonts w:cs="Arial"/>
        </w:rPr>
        <w:t xml:space="preserve">  </w:t>
      </w:r>
      <w:r w:rsidRPr="00F13792">
        <w:rPr>
          <w:rFonts w:cs="Arial"/>
        </w:rPr>
        <w:t xml:space="preserve">All third-party providers and vendors are required to uphold the Library’s Information Security Policy. </w:t>
      </w:r>
    </w:p>
    <w:p w14:paraId="7EEB74E4" w14:textId="77777777" w:rsidR="00453BE2" w:rsidRPr="00F13792" w:rsidRDefault="00453BE2" w:rsidP="00453BE2">
      <w:pPr>
        <w:pStyle w:val="NoSpacing"/>
        <w:spacing w:before="0"/>
        <w:jc w:val="both"/>
        <w:rPr>
          <w:rFonts w:cs="Arial"/>
          <w:b/>
        </w:rPr>
      </w:pPr>
    </w:p>
    <w:p w14:paraId="29F04597" w14:textId="77777777" w:rsidR="00453BE2" w:rsidRPr="00F13792" w:rsidRDefault="00453BE2" w:rsidP="00453BE2">
      <w:pPr>
        <w:pStyle w:val="Heading2"/>
      </w:pPr>
      <w:bookmarkStart w:id="106" w:name="_Toc193096312"/>
      <w:r w:rsidRPr="00F13792">
        <w:t>Breach of Security</w:t>
      </w:r>
      <w:bookmarkEnd w:id="106"/>
    </w:p>
    <w:p w14:paraId="01AA87F4" w14:textId="77777777" w:rsidR="00453BE2" w:rsidRPr="00F13792" w:rsidRDefault="00453BE2" w:rsidP="00453BE2">
      <w:pPr>
        <w:pStyle w:val="NoSpacing"/>
        <w:spacing w:before="0"/>
        <w:jc w:val="both"/>
        <w:rPr>
          <w:rFonts w:cs="Arial"/>
        </w:rPr>
      </w:pPr>
    </w:p>
    <w:p w14:paraId="062E43CE" w14:textId="77777777" w:rsidR="00453BE2" w:rsidRPr="00F13792" w:rsidRDefault="00453BE2" w:rsidP="00453BE2">
      <w:pPr>
        <w:shd w:val="clear" w:color="auto" w:fill="FFFFFF"/>
        <w:spacing w:before="0" w:after="390" w:line="240" w:lineRule="auto"/>
        <w:textAlignment w:val="baseline"/>
        <w:rPr>
          <w:rFonts w:eastAsia="Times New Roman" w:cs="Arial"/>
          <w:color w:val="484848"/>
        </w:rPr>
      </w:pPr>
      <w:r w:rsidRPr="00F13792">
        <w:rPr>
          <w:rFonts w:eastAsia="Times New Roman" w:cs="Arial"/>
          <w:bCs/>
          <w:color w:val="292929"/>
          <w:bdr w:val="none" w:sz="0" w:space="0" w:color="auto" w:frame="1"/>
        </w:rPr>
        <w:t>While the Library has</w:t>
      </w:r>
      <w:r w:rsidRPr="00F13792">
        <w:rPr>
          <w:rFonts w:eastAsia="Times New Roman" w:cs="Arial"/>
          <w:color w:val="484848"/>
        </w:rPr>
        <w:t xml:space="preserve"> put into place physical, electronic, and managerial procedures in an effort to safeguard and secure the information collected to prevent unauthorized access; to maintain data security; and to ensure the correct use of information, it cannot guarantee that information collected would never be accessed by unauthorized users. </w:t>
      </w:r>
    </w:p>
    <w:p w14:paraId="37EBF71A" w14:textId="77777777" w:rsidR="00453BE2" w:rsidRPr="00F13792" w:rsidRDefault="00453BE2" w:rsidP="00453BE2">
      <w:pPr>
        <w:pStyle w:val="NoSpacing"/>
        <w:spacing w:before="0"/>
        <w:jc w:val="both"/>
        <w:rPr>
          <w:rFonts w:cs="Arial"/>
        </w:rPr>
      </w:pPr>
      <w:r w:rsidRPr="00F13792">
        <w:rPr>
          <w:rFonts w:cs="Arial"/>
        </w:rPr>
        <w:t>Any security breach or suspected security breach of confidential information must be reported immediately to the Library Director and contract IT service.  They will investigate and respond to any suspected intrusion or firewall failure, and will notify staff of the situation.</w:t>
      </w:r>
    </w:p>
    <w:p w14:paraId="727372EE" w14:textId="77777777" w:rsidR="00453BE2" w:rsidRPr="00F13792" w:rsidRDefault="00453BE2" w:rsidP="00453BE2">
      <w:pPr>
        <w:pStyle w:val="NoSpacing"/>
        <w:spacing w:before="0"/>
        <w:rPr>
          <w:rFonts w:cs="Arial"/>
          <w:b/>
          <w:sz w:val="28"/>
          <w:szCs w:val="28"/>
        </w:rPr>
      </w:pPr>
    </w:p>
    <w:p w14:paraId="520D04DA" w14:textId="77777777" w:rsidR="00453BE2" w:rsidRPr="00F13792" w:rsidRDefault="00453BE2" w:rsidP="00453BE2">
      <w:pPr>
        <w:pStyle w:val="NoSpacing"/>
        <w:spacing w:before="0"/>
        <w:jc w:val="both"/>
        <w:rPr>
          <w:rFonts w:cs="Arial"/>
        </w:rPr>
      </w:pPr>
      <w:r w:rsidRPr="00F13792">
        <w:rPr>
          <w:rFonts w:cs="Arial"/>
        </w:rPr>
        <w:t>The Library Director will take disciplinary action where appropriate, when and if error on the part of specific Library staff members are involved in the breach.</w:t>
      </w:r>
    </w:p>
    <w:p w14:paraId="58800AB7" w14:textId="77777777" w:rsidR="00453BE2" w:rsidRPr="00F13792" w:rsidRDefault="00453BE2" w:rsidP="00453BE2">
      <w:pPr>
        <w:pStyle w:val="NoSpacing"/>
        <w:spacing w:before="0"/>
        <w:rPr>
          <w:rFonts w:cs="Arial"/>
          <w:b/>
          <w:sz w:val="28"/>
          <w:szCs w:val="28"/>
        </w:rPr>
      </w:pPr>
    </w:p>
    <w:p w14:paraId="4328016C" w14:textId="77777777" w:rsidR="00453BE2" w:rsidRPr="00F13792" w:rsidRDefault="00453BE2" w:rsidP="00453BE2">
      <w:pPr>
        <w:pStyle w:val="NoSpacing"/>
        <w:spacing w:before="0"/>
        <w:jc w:val="both"/>
        <w:rPr>
          <w:rFonts w:cs="Arial"/>
          <w:b/>
        </w:rPr>
      </w:pPr>
      <w:r w:rsidRPr="00F13792">
        <w:rPr>
          <w:rFonts w:cs="Arial"/>
        </w:rPr>
        <w:t>The Library Director will communicate with any impacted patrons and/or members of their staff.  This will include notification of the breach and what steps, if any, the library will take to remedy the situation for the patron or staff member.</w:t>
      </w:r>
    </w:p>
    <w:p w14:paraId="70CB5822" w14:textId="77777777" w:rsidR="00453BE2" w:rsidRPr="00F13792" w:rsidRDefault="00453BE2" w:rsidP="00453BE2">
      <w:pPr>
        <w:pStyle w:val="NoSpacing"/>
        <w:spacing w:before="0"/>
        <w:jc w:val="center"/>
        <w:rPr>
          <w:rFonts w:cs="Arial"/>
          <w:b/>
        </w:rPr>
      </w:pPr>
    </w:p>
    <w:p w14:paraId="5002FC5F" w14:textId="77777777" w:rsidR="00453BE2" w:rsidRPr="00943197" w:rsidRDefault="00453BE2" w:rsidP="00B510BA">
      <w:pPr>
        <w:rPr>
          <w:sz w:val="19"/>
          <w:szCs w:val="19"/>
        </w:rPr>
      </w:pPr>
    </w:p>
    <w:sectPr w:rsidR="00453BE2" w:rsidRPr="00943197" w:rsidSect="00BD0A5E">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E739" w14:textId="77777777" w:rsidR="000A71C8" w:rsidRDefault="000A71C8" w:rsidP="001B3A01">
      <w:pPr>
        <w:spacing w:before="0" w:after="0" w:line="240" w:lineRule="auto"/>
      </w:pPr>
      <w:r>
        <w:separator/>
      </w:r>
    </w:p>
  </w:endnote>
  <w:endnote w:type="continuationSeparator" w:id="0">
    <w:p w14:paraId="36282671" w14:textId="77777777" w:rsidR="000A71C8" w:rsidRDefault="000A71C8" w:rsidP="001B3A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102543"/>
      <w:docPartObj>
        <w:docPartGallery w:val="Page Numbers (Bottom of Page)"/>
        <w:docPartUnique/>
      </w:docPartObj>
    </w:sdtPr>
    <w:sdtEndPr>
      <w:rPr>
        <w:noProof/>
      </w:rPr>
    </w:sdtEndPr>
    <w:sdtContent>
      <w:p w14:paraId="2413BF36" w14:textId="34FD443F" w:rsidR="000A71C8" w:rsidRDefault="000A71C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3596AC1" w14:textId="77777777" w:rsidR="000A71C8" w:rsidRDefault="000A7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08C3F" w14:textId="77777777" w:rsidR="000A71C8" w:rsidRDefault="000A71C8" w:rsidP="001B3A01">
      <w:pPr>
        <w:spacing w:before="0" w:after="0" w:line="240" w:lineRule="auto"/>
      </w:pPr>
      <w:r>
        <w:separator/>
      </w:r>
    </w:p>
  </w:footnote>
  <w:footnote w:type="continuationSeparator" w:id="0">
    <w:p w14:paraId="190D9A42" w14:textId="77777777" w:rsidR="000A71C8" w:rsidRDefault="000A71C8" w:rsidP="001B3A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52D9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50F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F87F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E029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D2C5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588B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8E04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53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12D0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A64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A5757"/>
    <w:multiLevelType w:val="hybridMultilevel"/>
    <w:tmpl w:val="EDDA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93296"/>
    <w:multiLevelType w:val="multilevel"/>
    <w:tmpl w:val="D34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C36B2"/>
    <w:multiLevelType w:val="hybridMultilevel"/>
    <w:tmpl w:val="1128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E537A"/>
    <w:multiLevelType w:val="hybridMultilevel"/>
    <w:tmpl w:val="167875FA"/>
    <w:lvl w:ilvl="0" w:tplc="654A62B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836BB"/>
    <w:multiLevelType w:val="multilevel"/>
    <w:tmpl w:val="5F3AAA46"/>
    <w:lvl w:ilvl="0">
      <w:start w:val="1"/>
      <w:numFmt w:val="decimal"/>
      <w:lvlText w:val="%1."/>
      <w:lvlJc w:val="left"/>
      <w:pPr>
        <w:ind w:left="720"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ADC7BB5"/>
    <w:multiLevelType w:val="hybridMultilevel"/>
    <w:tmpl w:val="530077BE"/>
    <w:lvl w:ilvl="0" w:tplc="19D6A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34285"/>
    <w:multiLevelType w:val="multilevel"/>
    <w:tmpl w:val="575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C010C"/>
    <w:multiLevelType w:val="hybridMultilevel"/>
    <w:tmpl w:val="9360706E"/>
    <w:lvl w:ilvl="0" w:tplc="C8F0145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2314"/>
    <w:multiLevelType w:val="hybridMultilevel"/>
    <w:tmpl w:val="D8A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F762C"/>
    <w:multiLevelType w:val="hybridMultilevel"/>
    <w:tmpl w:val="7DB6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B2BD7"/>
    <w:multiLevelType w:val="hybridMultilevel"/>
    <w:tmpl w:val="138C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22355"/>
    <w:multiLevelType w:val="hybridMultilevel"/>
    <w:tmpl w:val="632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D7EE8"/>
    <w:multiLevelType w:val="multilevel"/>
    <w:tmpl w:val="A35E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E0E32"/>
    <w:multiLevelType w:val="hybridMultilevel"/>
    <w:tmpl w:val="F1B2B8E0"/>
    <w:lvl w:ilvl="0" w:tplc="59D0F7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113B6"/>
    <w:multiLevelType w:val="hybridMultilevel"/>
    <w:tmpl w:val="3A08BA34"/>
    <w:lvl w:ilvl="0" w:tplc="EBCA2A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60EB1"/>
    <w:multiLevelType w:val="hybridMultilevel"/>
    <w:tmpl w:val="89C0FA30"/>
    <w:lvl w:ilvl="0" w:tplc="9A90FDA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1"/>
  </w:num>
  <w:num w:numId="4">
    <w:abstractNumId w:val="18"/>
  </w:num>
  <w:num w:numId="5">
    <w:abstractNumId w:val="20"/>
  </w:num>
  <w:num w:numId="6">
    <w:abstractNumId w:val="12"/>
  </w:num>
  <w:num w:numId="7">
    <w:abstractNumId w:val="19"/>
  </w:num>
  <w:num w:numId="8">
    <w:abstractNumId w:val="10"/>
  </w:num>
  <w:num w:numId="9">
    <w:abstractNumId w:val="14"/>
  </w:num>
  <w:num w:numId="10">
    <w:abstractNumId w:val="11"/>
  </w:num>
  <w:num w:numId="11">
    <w:abstractNumId w:val="22"/>
  </w:num>
  <w:num w:numId="12">
    <w:abstractNumId w:val="16"/>
  </w:num>
  <w:num w:numId="13">
    <w:abstractNumId w:val="15"/>
  </w:num>
  <w:num w:numId="14">
    <w:abstractNumId w:val="25"/>
  </w:num>
  <w:num w:numId="15">
    <w:abstractNumId w:val="1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F8"/>
    <w:rsid w:val="00031453"/>
    <w:rsid w:val="00053792"/>
    <w:rsid w:val="000720BC"/>
    <w:rsid w:val="00072E83"/>
    <w:rsid w:val="00075EBD"/>
    <w:rsid w:val="00080CC8"/>
    <w:rsid w:val="000864B5"/>
    <w:rsid w:val="000865AD"/>
    <w:rsid w:val="000A1545"/>
    <w:rsid w:val="000A6534"/>
    <w:rsid w:val="000A71C8"/>
    <w:rsid w:val="000B5BF0"/>
    <w:rsid w:val="000D07B2"/>
    <w:rsid w:val="000D5BE3"/>
    <w:rsid w:val="000E0283"/>
    <w:rsid w:val="000E053A"/>
    <w:rsid w:val="000F4C87"/>
    <w:rsid w:val="00171E00"/>
    <w:rsid w:val="001800A7"/>
    <w:rsid w:val="001903FF"/>
    <w:rsid w:val="001943E0"/>
    <w:rsid w:val="00196537"/>
    <w:rsid w:val="001A0B92"/>
    <w:rsid w:val="001B3A01"/>
    <w:rsid w:val="001F6099"/>
    <w:rsid w:val="0021598D"/>
    <w:rsid w:val="00227A56"/>
    <w:rsid w:val="002343BD"/>
    <w:rsid w:val="00254CC8"/>
    <w:rsid w:val="00273299"/>
    <w:rsid w:val="00286422"/>
    <w:rsid w:val="00294729"/>
    <w:rsid w:val="0029625B"/>
    <w:rsid w:val="002A5FF4"/>
    <w:rsid w:val="002A7048"/>
    <w:rsid w:val="002C3D9D"/>
    <w:rsid w:val="002F13AD"/>
    <w:rsid w:val="00342AAF"/>
    <w:rsid w:val="003475CA"/>
    <w:rsid w:val="0036400D"/>
    <w:rsid w:val="00371886"/>
    <w:rsid w:val="00376613"/>
    <w:rsid w:val="0038669B"/>
    <w:rsid w:val="00390F1A"/>
    <w:rsid w:val="003D0D99"/>
    <w:rsid w:val="003F0F31"/>
    <w:rsid w:val="003F581D"/>
    <w:rsid w:val="004068F8"/>
    <w:rsid w:val="00406947"/>
    <w:rsid w:val="0041166E"/>
    <w:rsid w:val="00422D50"/>
    <w:rsid w:val="00423971"/>
    <w:rsid w:val="00453BE2"/>
    <w:rsid w:val="004D38C0"/>
    <w:rsid w:val="004D39E9"/>
    <w:rsid w:val="004E4AE6"/>
    <w:rsid w:val="004F333D"/>
    <w:rsid w:val="004F61DE"/>
    <w:rsid w:val="005147A7"/>
    <w:rsid w:val="00531F5A"/>
    <w:rsid w:val="005342F4"/>
    <w:rsid w:val="00571FEF"/>
    <w:rsid w:val="00576876"/>
    <w:rsid w:val="00584ABC"/>
    <w:rsid w:val="005872E1"/>
    <w:rsid w:val="00592FD5"/>
    <w:rsid w:val="005B1255"/>
    <w:rsid w:val="005D3376"/>
    <w:rsid w:val="005E09E0"/>
    <w:rsid w:val="005F6626"/>
    <w:rsid w:val="00611FFA"/>
    <w:rsid w:val="00614921"/>
    <w:rsid w:val="00614BF5"/>
    <w:rsid w:val="00632AAC"/>
    <w:rsid w:val="006345A7"/>
    <w:rsid w:val="00637ED8"/>
    <w:rsid w:val="006505F1"/>
    <w:rsid w:val="00687016"/>
    <w:rsid w:val="00694032"/>
    <w:rsid w:val="006B7C6E"/>
    <w:rsid w:val="006C089B"/>
    <w:rsid w:val="006C72E4"/>
    <w:rsid w:val="006F5E43"/>
    <w:rsid w:val="00711A12"/>
    <w:rsid w:val="00732D7D"/>
    <w:rsid w:val="00733480"/>
    <w:rsid w:val="007407D5"/>
    <w:rsid w:val="007578D0"/>
    <w:rsid w:val="007630D6"/>
    <w:rsid w:val="0076419A"/>
    <w:rsid w:val="007736CE"/>
    <w:rsid w:val="007C46CF"/>
    <w:rsid w:val="007C4A59"/>
    <w:rsid w:val="007C7A4E"/>
    <w:rsid w:val="007E11F9"/>
    <w:rsid w:val="007E6E85"/>
    <w:rsid w:val="007F65AB"/>
    <w:rsid w:val="0080795F"/>
    <w:rsid w:val="0082474A"/>
    <w:rsid w:val="0084055A"/>
    <w:rsid w:val="00842641"/>
    <w:rsid w:val="008729F8"/>
    <w:rsid w:val="00874BEE"/>
    <w:rsid w:val="00896E34"/>
    <w:rsid w:val="008A6162"/>
    <w:rsid w:val="009014F9"/>
    <w:rsid w:val="0090731E"/>
    <w:rsid w:val="00943197"/>
    <w:rsid w:val="00965DC0"/>
    <w:rsid w:val="009908FD"/>
    <w:rsid w:val="00992439"/>
    <w:rsid w:val="009C2073"/>
    <w:rsid w:val="009C2DCE"/>
    <w:rsid w:val="00A001CC"/>
    <w:rsid w:val="00A24B88"/>
    <w:rsid w:val="00A310A7"/>
    <w:rsid w:val="00A43723"/>
    <w:rsid w:val="00A80E4F"/>
    <w:rsid w:val="00AC3055"/>
    <w:rsid w:val="00AD3178"/>
    <w:rsid w:val="00AF5ABC"/>
    <w:rsid w:val="00AF65C2"/>
    <w:rsid w:val="00B142AE"/>
    <w:rsid w:val="00B32250"/>
    <w:rsid w:val="00B50698"/>
    <w:rsid w:val="00B510BA"/>
    <w:rsid w:val="00B617A8"/>
    <w:rsid w:val="00B643EB"/>
    <w:rsid w:val="00B84036"/>
    <w:rsid w:val="00BA4BCE"/>
    <w:rsid w:val="00BB23D3"/>
    <w:rsid w:val="00BC05FC"/>
    <w:rsid w:val="00BC6AD6"/>
    <w:rsid w:val="00BD0A5E"/>
    <w:rsid w:val="00BD2A32"/>
    <w:rsid w:val="00BD7BB1"/>
    <w:rsid w:val="00BF1E0C"/>
    <w:rsid w:val="00C00F35"/>
    <w:rsid w:val="00C14177"/>
    <w:rsid w:val="00C34DB0"/>
    <w:rsid w:val="00C374B6"/>
    <w:rsid w:val="00C41816"/>
    <w:rsid w:val="00C453F3"/>
    <w:rsid w:val="00C46867"/>
    <w:rsid w:val="00C61F90"/>
    <w:rsid w:val="00C76B62"/>
    <w:rsid w:val="00CA094C"/>
    <w:rsid w:val="00CB075C"/>
    <w:rsid w:val="00CB726F"/>
    <w:rsid w:val="00CC4721"/>
    <w:rsid w:val="00CC7D4D"/>
    <w:rsid w:val="00CD7A83"/>
    <w:rsid w:val="00CF3C0E"/>
    <w:rsid w:val="00D0453A"/>
    <w:rsid w:val="00D15EEE"/>
    <w:rsid w:val="00D23C7C"/>
    <w:rsid w:val="00D35A0B"/>
    <w:rsid w:val="00D4316E"/>
    <w:rsid w:val="00D44D13"/>
    <w:rsid w:val="00D44D2D"/>
    <w:rsid w:val="00D54228"/>
    <w:rsid w:val="00D81EAB"/>
    <w:rsid w:val="00DC2857"/>
    <w:rsid w:val="00DD1333"/>
    <w:rsid w:val="00DD619D"/>
    <w:rsid w:val="00DF17BD"/>
    <w:rsid w:val="00E2275F"/>
    <w:rsid w:val="00E33435"/>
    <w:rsid w:val="00E34A96"/>
    <w:rsid w:val="00E363D1"/>
    <w:rsid w:val="00E3790A"/>
    <w:rsid w:val="00E52D15"/>
    <w:rsid w:val="00E83CD6"/>
    <w:rsid w:val="00E84812"/>
    <w:rsid w:val="00E86A8A"/>
    <w:rsid w:val="00E8708A"/>
    <w:rsid w:val="00E9390D"/>
    <w:rsid w:val="00EB3CED"/>
    <w:rsid w:val="00EC1116"/>
    <w:rsid w:val="00EC4EA6"/>
    <w:rsid w:val="00F026A4"/>
    <w:rsid w:val="00F042A1"/>
    <w:rsid w:val="00F219B5"/>
    <w:rsid w:val="00F47423"/>
    <w:rsid w:val="00F54498"/>
    <w:rsid w:val="00F96EC2"/>
    <w:rsid w:val="00F96F73"/>
    <w:rsid w:val="00FA46DE"/>
    <w:rsid w:val="00FC6217"/>
    <w:rsid w:val="00FC7B62"/>
    <w:rsid w:val="00FD44F3"/>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E9E6B8"/>
  <w15:chartTrackingRefBased/>
  <w15:docId w15:val="{63C99D5B-1ACA-42F5-B9A6-A9FF7D9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9F8"/>
  </w:style>
  <w:style w:type="paragraph" w:styleId="Heading1">
    <w:name w:val="heading 1"/>
    <w:basedOn w:val="Normal"/>
    <w:next w:val="Normal"/>
    <w:link w:val="Heading1Char"/>
    <w:uiPriority w:val="9"/>
    <w:qFormat/>
    <w:rsid w:val="008729F8"/>
    <w:pPr>
      <w:pBdr>
        <w:top w:val="single" w:sz="24" w:space="0" w:color="385259" w:themeColor="accent1"/>
        <w:left w:val="single" w:sz="24" w:space="0" w:color="385259" w:themeColor="accent1"/>
        <w:bottom w:val="single" w:sz="24" w:space="0" w:color="385259" w:themeColor="accent1"/>
        <w:right w:val="single" w:sz="24" w:space="0" w:color="385259" w:themeColor="accent1"/>
      </w:pBdr>
      <w:shd w:val="clear" w:color="auto" w:fill="385259" w:themeFill="accent1"/>
      <w:spacing w:after="0"/>
      <w:outlineLvl w:val="0"/>
    </w:pPr>
    <w:rPr>
      <w:caps/>
      <w:color w:val="EEE5DB" w:themeColor="background1"/>
      <w:spacing w:val="15"/>
      <w:sz w:val="22"/>
      <w:szCs w:val="22"/>
    </w:rPr>
  </w:style>
  <w:style w:type="paragraph" w:styleId="Heading2">
    <w:name w:val="heading 2"/>
    <w:basedOn w:val="Normal"/>
    <w:next w:val="Normal"/>
    <w:link w:val="Heading2Char"/>
    <w:uiPriority w:val="9"/>
    <w:unhideWhenUsed/>
    <w:qFormat/>
    <w:rsid w:val="008729F8"/>
    <w:pPr>
      <w:pBdr>
        <w:top w:val="single" w:sz="24" w:space="0" w:color="D2DFE2" w:themeColor="accent1" w:themeTint="33"/>
        <w:left w:val="single" w:sz="24" w:space="0" w:color="D2DFE2" w:themeColor="accent1" w:themeTint="33"/>
        <w:bottom w:val="single" w:sz="24" w:space="0" w:color="D2DFE2" w:themeColor="accent1" w:themeTint="33"/>
        <w:right w:val="single" w:sz="24" w:space="0" w:color="D2DFE2" w:themeColor="accent1" w:themeTint="33"/>
      </w:pBdr>
      <w:shd w:val="clear" w:color="auto" w:fill="D2DF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729F8"/>
    <w:pPr>
      <w:pBdr>
        <w:top w:val="single" w:sz="6" w:space="2" w:color="385259" w:themeColor="accent1"/>
      </w:pBdr>
      <w:spacing w:before="300" w:after="0"/>
      <w:outlineLvl w:val="2"/>
    </w:pPr>
    <w:rPr>
      <w:caps/>
      <w:color w:val="1B282C" w:themeColor="accent1" w:themeShade="7F"/>
      <w:spacing w:val="15"/>
    </w:rPr>
  </w:style>
  <w:style w:type="paragraph" w:styleId="Heading4">
    <w:name w:val="heading 4"/>
    <w:basedOn w:val="Normal"/>
    <w:next w:val="Normal"/>
    <w:link w:val="Heading4Char"/>
    <w:uiPriority w:val="9"/>
    <w:unhideWhenUsed/>
    <w:qFormat/>
    <w:rsid w:val="008729F8"/>
    <w:pPr>
      <w:pBdr>
        <w:top w:val="dotted" w:sz="6" w:space="2" w:color="385259" w:themeColor="accent1"/>
      </w:pBdr>
      <w:spacing w:before="200" w:after="0"/>
      <w:outlineLvl w:val="3"/>
    </w:pPr>
    <w:rPr>
      <w:caps/>
      <w:color w:val="2A3D42" w:themeColor="accent1" w:themeShade="BF"/>
      <w:spacing w:val="10"/>
    </w:rPr>
  </w:style>
  <w:style w:type="paragraph" w:styleId="Heading5">
    <w:name w:val="heading 5"/>
    <w:basedOn w:val="Normal"/>
    <w:next w:val="Normal"/>
    <w:link w:val="Heading5Char"/>
    <w:uiPriority w:val="9"/>
    <w:semiHidden/>
    <w:unhideWhenUsed/>
    <w:qFormat/>
    <w:rsid w:val="008729F8"/>
    <w:pPr>
      <w:pBdr>
        <w:bottom w:val="single" w:sz="6" w:space="1" w:color="385259" w:themeColor="accent1"/>
      </w:pBdr>
      <w:spacing w:before="200" w:after="0"/>
      <w:outlineLvl w:val="4"/>
    </w:pPr>
    <w:rPr>
      <w:caps/>
      <w:color w:val="2A3D42" w:themeColor="accent1" w:themeShade="BF"/>
      <w:spacing w:val="10"/>
    </w:rPr>
  </w:style>
  <w:style w:type="paragraph" w:styleId="Heading6">
    <w:name w:val="heading 6"/>
    <w:basedOn w:val="Normal"/>
    <w:next w:val="Normal"/>
    <w:link w:val="Heading6Char"/>
    <w:uiPriority w:val="9"/>
    <w:semiHidden/>
    <w:unhideWhenUsed/>
    <w:qFormat/>
    <w:rsid w:val="008729F8"/>
    <w:pPr>
      <w:pBdr>
        <w:bottom w:val="dotted" w:sz="6" w:space="1" w:color="385259" w:themeColor="accent1"/>
      </w:pBdr>
      <w:spacing w:before="200" w:after="0"/>
      <w:outlineLvl w:val="5"/>
    </w:pPr>
    <w:rPr>
      <w:caps/>
      <w:color w:val="2A3D42" w:themeColor="accent1" w:themeShade="BF"/>
      <w:spacing w:val="10"/>
    </w:rPr>
  </w:style>
  <w:style w:type="paragraph" w:styleId="Heading7">
    <w:name w:val="heading 7"/>
    <w:basedOn w:val="Normal"/>
    <w:next w:val="Normal"/>
    <w:link w:val="Heading7Char"/>
    <w:uiPriority w:val="9"/>
    <w:semiHidden/>
    <w:unhideWhenUsed/>
    <w:qFormat/>
    <w:rsid w:val="008729F8"/>
    <w:pPr>
      <w:spacing w:before="200" w:after="0"/>
      <w:outlineLvl w:val="6"/>
    </w:pPr>
    <w:rPr>
      <w:caps/>
      <w:color w:val="2A3D42" w:themeColor="accent1" w:themeShade="BF"/>
      <w:spacing w:val="10"/>
    </w:rPr>
  </w:style>
  <w:style w:type="paragraph" w:styleId="Heading8">
    <w:name w:val="heading 8"/>
    <w:basedOn w:val="Normal"/>
    <w:next w:val="Normal"/>
    <w:link w:val="Heading8Char"/>
    <w:uiPriority w:val="9"/>
    <w:semiHidden/>
    <w:unhideWhenUsed/>
    <w:qFormat/>
    <w:rsid w:val="008729F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729F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F8"/>
    <w:rPr>
      <w:caps/>
      <w:color w:val="EEE5DB" w:themeColor="background1"/>
      <w:spacing w:val="15"/>
      <w:sz w:val="22"/>
      <w:szCs w:val="22"/>
      <w:shd w:val="clear" w:color="auto" w:fill="385259" w:themeFill="accent1"/>
    </w:rPr>
  </w:style>
  <w:style w:type="character" w:customStyle="1" w:styleId="Heading2Char">
    <w:name w:val="Heading 2 Char"/>
    <w:basedOn w:val="DefaultParagraphFont"/>
    <w:link w:val="Heading2"/>
    <w:uiPriority w:val="9"/>
    <w:rsid w:val="008729F8"/>
    <w:rPr>
      <w:caps/>
      <w:spacing w:val="15"/>
      <w:shd w:val="clear" w:color="auto" w:fill="D2DFE2" w:themeFill="accent1" w:themeFillTint="33"/>
    </w:rPr>
  </w:style>
  <w:style w:type="character" w:customStyle="1" w:styleId="Heading3Char">
    <w:name w:val="Heading 3 Char"/>
    <w:basedOn w:val="DefaultParagraphFont"/>
    <w:link w:val="Heading3"/>
    <w:uiPriority w:val="9"/>
    <w:rsid w:val="008729F8"/>
    <w:rPr>
      <w:caps/>
      <w:color w:val="1B282C" w:themeColor="accent1" w:themeShade="7F"/>
      <w:spacing w:val="15"/>
    </w:rPr>
  </w:style>
  <w:style w:type="character" w:customStyle="1" w:styleId="Heading4Char">
    <w:name w:val="Heading 4 Char"/>
    <w:basedOn w:val="DefaultParagraphFont"/>
    <w:link w:val="Heading4"/>
    <w:uiPriority w:val="9"/>
    <w:rsid w:val="008729F8"/>
    <w:rPr>
      <w:caps/>
      <w:color w:val="2A3D42" w:themeColor="accent1" w:themeShade="BF"/>
      <w:spacing w:val="10"/>
    </w:rPr>
  </w:style>
  <w:style w:type="character" w:customStyle="1" w:styleId="Heading5Char">
    <w:name w:val="Heading 5 Char"/>
    <w:basedOn w:val="DefaultParagraphFont"/>
    <w:link w:val="Heading5"/>
    <w:uiPriority w:val="9"/>
    <w:rsid w:val="008729F8"/>
    <w:rPr>
      <w:caps/>
      <w:color w:val="2A3D42" w:themeColor="accent1" w:themeShade="BF"/>
      <w:spacing w:val="10"/>
    </w:rPr>
  </w:style>
  <w:style w:type="character" w:customStyle="1" w:styleId="Heading6Char">
    <w:name w:val="Heading 6 Char"/>
    <w:basedOn w:val="DefaultParagraphFont"/>
    <w:link w:val="Heading6"/>
    <w:uiPriority w:val="9"/>
    <w:semiHidden/>
    <w:rsid w:val="008729F8"/>
    <w:rPr>
      <w:caps/>
      <w:color w:val="2A3D42" w:themeColor="accent1" w:themeShade="BF"/>
      <w:spacing w:val="10"/>
    </w:rPr>
  </w:style>
  <w:style w:type="character" w:customStyle="1" w:styleId="Heading7Char">
    <w:name w:val="Heading 7 Char"/>
    <w:basedOn w:val="DefaultParagraphFont"/>
    <w:link w:val="Heading7"/>
    <w:uiPriority w:val="9"/>
    <w:semiHidden/>
    <w:rsid w:val="008729F8"/>
    <w:rPr>
      <w:caps/>
      <w:color w:val="2A3D42" w:themeColor="accent1" w:themeShade="BF"/>
      <w:spacing w:val="10"/>
    </w:rPr>
  </w:style>
  <w:style w:type="character" w:customStyle="1" w:styleId="Heading8Char">
    <w:name w:val="Heading 8 Char"/>
    <w:basedOn w:val="DefaultParagraphFont"/>
    <w:link w:val="Heading8"/>
    <w:uiPriority w:val="9"/>
    <w:semiHidden/>
    <w:rsid w:val="008729F8"/>
    <w:rPr>
      <w:caps/>
      <w:spacing w:val="10"/>
      <w:sz w:val="18"/>
      <w:szCs w:val="18"/>
    </w:rPr>
  </w:style>
  <w:style w:type="character" w:customStyle="1" w:styleId="Heading9Char">
    <w:name w:val="Heading 9 Char"/>
    <w:basedOn w:val="DefaultParagraphFont"/>
    <w:link w:val="Heading9"/>
    <w:uiPriority w:val="9"/>
    <w:semiHidden/>
    <w:rsid w:val="008729F8"/>
    <w:rPr>
      <w:i/>
      <w:iCs/>
      <w:caps/>
      <w:spacing w:val="10"/>
      <w:sz w:val="18"/>
      <w:szCs w:val="18"/>
    </w:rPr>
  </w:style>
  <w:style w:type="paragraph" w:styleId="Caption">
    <w:name w:val="caption"/>
    <w:basedOn w:val="Normal"/>
    <w:next w:val="Normal"/>
    <w:uiPriority w:val="35"/>
    <w:semiHidden/>
    <w:unhideWhenUsed/>
    <w:qFormat/>
    <w:rsid w:val="008729F8"/>
    <w:rPr>
      <w:b/>
      <w:bCs/>
      <w:color w:val="2A3D42" w:themeColor="accent1" w:themeShade="BF"/>
      <w:sz w:val="16"/>
      <w:szCs w:val="16"/>
    </w:rPr>
  </w:style>
  <w:style w:type="paragraph" w:styleId="Title">
    <w:name w:val="Title"/>
    <w:basedOn w:val="Normal"/>
    <w:next w:val="Normal"/>
    <w:link w:val="TitleChar"/>
    <w:uiPriority w:val="10"/>
    <w:qFormat/>
    <w:rsid w:val="008729F8"/>
    <w:pPr>
      <w:spacing w:before="0" w:after="0"/>
    </w:pPr>
    <w:rPr>
      <w:rFonts w:asciiTheme="majorHAnsi" w:eastAsiaTheme="majorEastAsia" w:hAnsiTheme="majorHAnsi" w:cstheme="majorBidi"/>
      <w:caps/>
      <w:color w:val="385259" w:themeColor="accent1"/>
      <w:spacing w:val="10"/>
      <w:sz w:val="52"/>
      <w:szCs w:val="52"/>
    </w:rPr>
  </w:style>
  <w:style w:type="character" w:customStyle="1" w:styleId="TitleChar">
    <w:name w:val="Title Char"/>
    <w:basedOn w:val="DefaultParagraphFont"/>
    <w:link w:val="Title"/>
    <w:uiPriority w:val="10"/>
    <w:rsid w:val="008729F8"/>
    <w:rPr>
      <w:rFonts w:asciiTheme="majorHAnsi" w:eastAsiaTheme="majorEastAsia" w:hAnsiTheme="majorHAnsi" w:cstheme="majorBidi"/>
      <w:caps/>
      <w:color w:val="385259" w:themeColor="accent1"/>
      <w:spacing w:val="10"/>
      <w:sz w:val="52"/>
      <w:szCs w:val="52"/>
    </w:rPr>
  </w:style>
  <w:style w:type="paragraph" w:styleId="Subtitle">
    <w:name w:val="Subtitle"/>
    <w:basedOn w:val="Normal"/>
    <w:next w:val="Normal"/>
    <w:link w:val="SubtitleChar"/>
    <w:uiPriority w:val="11"/>
    <w:qFormat/>
    <w:rsid w:val="008729F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729F8"/>
    <w:rPr>
      <w:caps/>
      <w:color w:val="595959" w:themeColor="text1" w:themeTint="A6"/>
      <w:spacing w:val="10"/>
      <w:sz w:val="21"/>
      <w:szCs w:val="21"/>
    </w:rPr>
  </w:style>
  <w:style w:type="character" w:styleId="Strong">
    <w:name w:val="Strong"/>
    <w:uiPriority w:val="22"/>
    <w:qFormat/>
    <w:rsid w:val="008729F8"/>
    <w:rPr>
      <w:b/>
      <w:bCs/>
    </w:rPr>
  </w:style>
  <w:style w:type="character" w:styleId="Emphasis">
    <w:name w:val="Emphasis"/>
    <w:uiPriority w:val="20"/>
    <w:qFormat/>
    <w:rsid w:val="008729F8"/>
    <w:rPr>
      <w:caps/>
      <w:color w:val="1B282C" w:themeColor="accent1" w:themeShade="7F"/>
      <w:spacing w:val="5"/>
    </w:rPr>
  </w:style>
  <w:style w:type="paragraph" w:styleId="NoSpacing">
    <w:name w:val="No Spacing"/>
    <w:link w:val="NoSpacingChar"/>
    <w:uiPriority w:val="1"/>
    <w:qFormat/>
    <w:rsid w:val="008729F8"/>
    <w:pPr>
      <w:spacing w:after="0" w:line="240" w:lineRule="auto"/>
    </w:pPr>
  </w:style>
  <w:style w:type="paragraph" w:styleId="Quote">
    <w:name w:val="Quote"/>
    <w:basedOn w:val="Normal"/>
    <w:next w:val="Normal"/>
    <w:link w:val="QuoteChar"/>
    <w:uiPriority w:val="29"/>
    <w:qFormat/>
    <w:rsid w:val="008729F8"/>
    <w:rPr>
      <w:i/>
      <w:iCs/>
      <w:sz w:val="24"/>
      <w:szCs w:val="24"/>
    </w:rPr>
  </w:style>
  <w:style w:type="character" w:customStyle="1" w:styleId="QuoteChar">
    <w:name w:val="Quote Char"/>
    <w:basedOn w:val="DefaultParagraphFont"/>
    <w:link w:val="Quote"/>
    <w:uiPriority w:val="29"/>
    <w:rsid w:val="008729F8"/>
    <w:rPr>
      <w:i/>
      <w:iCs/>
      <w:sz w:val="24"/>
      <w:szCs w:val="24"/>
    </w:rPr>
  </w:style>
  <w:style w:type="paragraph" w:styleId="IntenseQuote">
    <w:name w:val="Intense Quote"/>
    <w:basedOn w:val="Normal"/>
    <w:next w:val="Normal"/>
    <w:link w:val="IntenseQuoteChar"/>
    <w:uiPriority w:val="30"/>
    <w:qFormat/>
    <w:rsid w:val="008729F8"/>
    <w:pPr>
      <w:spacing w:before="240" w:after="240" w:line="240" w:lineRule="auto"/>
      <w:ind w:left="1080" w:right="1080"/>
      <w:jc w:val="center"/>
    </w:pPr>
    <w:rPr>
      <w:color w:val="385259" w:themeColor="accent1"/>
      <w:sz w:val="24"/>
      <w:szCs w:val="24"/>
    </w:rPr>
  </w:style>
  <w:style w:type="character" w:customStyle="1" w:styleId="IntenseQuoteChar">
    <w:name w:val="Intense Quote Char"/>
    <w:basedOn w:val="DefaultParagraphFont"/>
    <w:link w:val="IntenseQuote"/>
    <w:uiPriority w:val="30"/>
    <w:rsid w:val="008729F8"/>
    <w:rPr>
      <w:color w:val="385259" w:themeColor="accent1"/>
      <w:sz w:val="24"/>
      <w:szCs w:val="24"/>
    </w:rPr>
  </w:style>
  <w:style w:type="character" w:styleId="SubtleEmphasis">
    <w:name w:val="Subtle Emphasis"/>
    <w:uiPriority w:val="19"/>
    <w:qFormat/>
    <w:rsid w:val="008729F8"/>
    <w:rPr>
      <w:i/>
      <w:iCs/>
      <w:color w:val="1B282C" w:themeColor="accent1" w:themeShade="7F"/>
    </w:rPr>
  </w:style>
  <w:style w:type="character" w:styleId="IntenseEmphasis">
    <w:name w:val="Intense Emphasis"/>
    <w:uiPriority w:val="21"/>
    <w:qFormat/>
    <w:rsid w:val="008729F8"/>
    <w:rPr>
      <w:b/>
      <w:bCs/>
      <w:caps/>
      <w:color w:val="1B282C" w:themeColor="accent1" w:themeShade="7F"/>
      <w:spacing w:val="10"/>
    </w:rPr>
  </w:style>
  <w:style w:type="character" w:styleId="SubtleReference">
    <w:name w:val="Subtle Reference"/>
    <w:uiPriority w:val="31"/>
    <w:qFormat/>
    <w:rsid w:val="008729F8"/>
    <w:rPr>
      <w:b/>
      <w:bCs/>
      <w:color w:val="385259" w:themeColor="accent1"/>
    </w:rPr>
  </w:style>
  <w:style w:type="character" w:styleId="IntenseReference">
    <w:name w:val="Intense Reference"/>
    <w:uiPriority w:val="32"/>
    <w:qFormat/>
    <w:rsid w:val="008729F8"/>
    <w:rPr>
      <w:b/>
      <w:bCs/>
      <w:i/>
      <w:iCs/>
      <w:caps/>
      <w:color w:val="385259" w:themeColor="accent1"/>
    </w:rPr>
  </w:style>
  <w:style w:type="character" w:styleId="BookTitle">
    <w:name w:val="Book Title"/>
    <w:uiPriority w:val="33"/>
    <w:qFormat/>
    <w:rsid w:val="008729F8"/>
    <w:rPr>
      <w:b/>
      <w:bCs/>
      <w:i/>
      <w:iCs/>
      <w:spacing w:val="0"/>
    </w:rPr>
  </w:style>
  <w:style w:type="paragraph" w:styleId="TOCHeading">
    <w:name w:val="TOC Heading"/>
    <w:basedOn w:val="Heading1"/>
    <w:next w:val="Normal"/>
    <w:uiPriority w:val="39"/>
    <w:unhideWhenUsed/>
    <w:qFormat/>
    <w:rsid w:val="008729F8"/>
    <w:pPr>
      <w:outlineLvl w:val="9"/>
    </w:pPr>
  </w:style>
  <w:style w:type="paragraph" w:styleId="ListParagraph">
    <w:name w:val="List Paragraph"/>
    <w:basedOn w:val="Normal"/>
    <w:uiPriority w:val="34"/>
    <w:qFormat/>
    <w:rsid w:val="00632AAC"/>
    <w:pPr>
      <w:spacing w:before="0"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2A32"/>
    <w:rPr>
      <w:sz w:val="16"/>
      <w:szCs w:val="16"/>
    </w:rPr>
  </w:style>
  <w:style w:type="paragraph" w:styleId="CommentText">
    <w:name w:val="annotation text"/>
    <w:basedOn w:val="Normal"/>
    <w:link w:val="CommentTextChar"/>
    <w:uiPriority w:val="99"/>
    <w:semiHidden/>
    <w:unhideWhenUsed/>
    <w:rsid w:val="00BD2A32"/>
    <w:pPr>
      <w:spacing w:line="240" w:lineRule="auto"/>
    </w:pPr>
  </w:style>
  <w:style w:type="character" w:customStyle="1" w:styleId="CommentTextChar">
    <w:name w:val="Comment Text Char"/>
    <w:basedOn w:val="DefaultParagraphFont"/>
    <w:link w:val="CommentText"/>
    <w:uiPriority w:val="99"/>
    <w:semiHidden/>
    <w:rsid w:val="00BD2A32"/>
  </w:style>
  <w:style w:type="paragraph" w:styleId="CommentSubject">
    <w:name w:val="annotation subject"/>
    <w:basedOn w:val="CommentText"/>
    <w:next w:val="CommentText"/>
    <w:link w:val="CommentSubjectChar"/>
    <w:uiPriority w:val="99"/>
    <w:semiHidden/>
    <w:unhideWhenUsed/>
    <w:rsid w:val="00BD2A32"/>
    <w:rPr>
      <w:b/>
      <w:bCs/>
    </w:rPr>
  </w:style>
  <w:style w:type="character" w:customStyle="1" w:styleId="CommentSubjectChar">
    <w:name w:val="Comment Subject Char"/>
    <w:basedOn w:val="CommentTextChar"/>
    <w:link w:val="CommentSubject"/>
    <w:uiPriority w:val="99"/>
    <w:semiHidden/>
    <w:rsid w:val="00BD2A32"/>
    <w:rPr>
      <w:b/>
      <w:bCs/>
    </w:rPr>
  </w:style>
  <w:style w:type="paragraph" w:styleId="BalloonText">
    <w:name w:val="Balloon Text"/>
    <w:basedOn w:val="Normal"/>
    <w:link w:val="BalloonTextChar"/>
    <w:uiPriority w:val="99"/>
    <w:semiHidden/>
    <w:unhideWhenUsed/>
    <w:rsid w:val="00BD2A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32"/>
    <w:rPr>
      <w:rFonts w:ascii="Segoe UI" w:hAnsi="Segoe UI" w:cs="Segoe UI"/>
      <w:sz w:val="18"/>
      <w:szCs w:val="18"/>
    </w:rPr>
  </w:style>
  <w:style w:type="table" w:styleId="TableGrid">
    <w:name w:val="Table Grid"/>
    <w:basedOn w:val="TableNormal"/>
    <w:uiPriority w:val="39"/>
    <w:rsid w:val="0069403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D0A5E"/>
    <w:pPr>
      <w:spacing w:after="100"/>
    </w:pPr>
  </w:style>
  <w:style w:type="paragraph" w:styleId="TOC2">
    <w:name w:val="toc 2"/>
    <w:basedOn w:val="Normal"/>
    <w:next w:val="Normal"/>
    <w:autoRedefine/>
    <w:uiPriority w:val="39"/>
    <w:unhideWhenUsed/>
    <w:rsid w:val="00BD0A5E"/>
    <w:pPr>
      <w:spacing w:after="100"/>
      <w:ind w:left="200"/>
    </w:pPr>
  </w:style>
  <w:style w:type="paragraph" w:styleId="TOC3">
    <w:name w:val="toc 3"/>
    <w:basedOn w:val="Normal"/>
    <w:next w:val="Normal"/>
    <w:autoRedefine/>
    <w:uiPriority w:val="39"/>
    <w:unhideWhenUsed/>
    <w:rsid w:val="00BD0A5E"/>
    <w:pPr>
      <w:spacing w:after="100"/>
      <w:ind w:left="400"/>
    </w:pPr>
  </w:style>
  <w:style w:type="character" w:styleId="Hyperlink">
    <w:name w:val="Hyperlink"/>
    <w:basedOn w:val="DefaultParagraphFont"/>
    <w:uiPriority w:val="99"/>
    <w:unhideWhenUsed/>
    <w:rsid w:val="00BD0A5E"/>
    <w:rPr>
      <w:color w:val="D86E2B" w:themeColor="hyperlink"/>
      <w:u w:val="single"/>
    </w:rPr>
  </w:style>
  <w:style w:type="character" w:customStyle="1" w:styleId="NoSpacingChar">
    <w:name w:val="No Spacing Char"/>
    <w:basedOn w:val="DefaultParagraphFont"/>
    <w:link w:val="NoSpacing"/>
    <w:uiPriority w:val="1"/>
    <w:rsid w:val="00BD0A5E"/>
  </w:style>
  <w:style w:type="paragraph" w:styleId="NormalWeb">
    <w:name w:val="Normal (Web)"/>
    <w:basedOn w:val="Normal"/>
    <w:uiPriority w:val="99"/>
    <w:semiHidden/>
    <w:unhideWhenUsed/>
    <w:rsid w:val="00286422"/>
    <w:pPr>
      <w:spacing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3A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B3A01"/>
  </w:style>
  <w:style w:type="paragraph" w:styleId="Footer">
    <w:name w:val="footer"/>
    <w:basedOn w:val="Normal"/>
    <w:link w:val="FooterChar"/>
    <w:uiPriority w:val="99"/>
    <w:unhideWhenUsed/>
    <w:rsid w:val="001B3A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3A01"/>
  </w:style>
  <w:style w:type="paragraph" w:styleId="TOC4">
    <w:name w:val="toc 4"/>
    <w:basedOn w:val="Normal"/>
    <w:next w:val="Normal"/>
    <w:autoRedefine/>
    <w:uiPriority w:val="39"/>
    <w:unhideWhenUsed/>
    <w:rsid w:val="00227A56"/>
    <w:pPr>
      <w:spacing w:before="0" w:after="100" w:line="259" w:lineRule="auto"/>
      <w:ind w:left="660"/>
    </w:pPr>
    <w:rPr>
      <w:sz w:val="22"/>
      <w:szCs w:val="22"/>
    </w:rPr>
  </w:style>
  <w:style w:type="paragraph" w:styleId="TOC5">
    <w:name w:val="toc 5"/>
    <w:basedOn w:val="Normal"/>
    <w:next w:val="Normal"/>
    <w:autoRedefine/>
    <w:uiPriority w:val="39"/>
    <w:unhideWhenUsed/>
    <w:rsid w:val="00227A56"/>
    <w:pPr>
      <w:spacing w:before="0" w:after="100" w:line="259" w:lineRule="auto"/>
      <w:ind w:left="880"/>
    </w:pPr>
    <w:rPr>
      <w:sz w:val="22"/>
      <w:szCs w:val="22"/>
    </w:rPr>
  </w:style>
  <w:style w:type="paragraph" w:styleId="TOC6">
    <w:name w:val="toc 6"/>
    <w:basedOn w:val="Normal"/>
    <w:next w:val="Normal"/>
    <w:autoRedefine/>
    <w:uiPriority w:val="39"/>
    <w:unhideWhenUsed/>
    <w:rsid w:val="00227A56"/>
    <w:pPr>
      <w:spacing w:before="0" w:after="100" w:line="259" w:lineRule="auto"/>
      <w:ind w:left="1100"/>
    </w:pPr>
    <w:rPr>
      <w:sz w:val="22"/>
      <w:szCs w:val="22"/>
    </w:rPr>
  </w:style>
  <w:style w:type="paragraph" w:styleId="TOC7">
    <w:name w:val="toc 7"/>
    <w:basedOn w:val="Normal"/>
    <w:next w:val="Normal"/>
    <w:autoRedefine/>
    <w:uiPriority w:val="39"/>
    <w:unhideWhenUsed/>
    <w:rsid w:val="00227A56"/>
    <w:pPr>
      <w:spacing w:before="0" w:after="100" w:line="259" w:lineRule="auto"/>
      <w:ind w:left="1320"/>
    </w:pPr>
    <w:rPr>
      <w:sz w:val="22"/>
      <w:szCs w:val="22"/>
    </w:rPr>
  </w:style>
  <w:style w:type="paragraph" w:styleId="TOC8">
    <w:name w:val="toc 8"/>
    <w:basedOn w:val="Normal"/>
    <w:next w:val="Normal"/>
    <w:autoRedefine/>
    <w:uiPriority w:val="39"/>
    <w:unhideWhenUsed/>
    <w:rsid w:val="00227A56"/>
    <w:pPr>
      <w:spacing w:before="0" w:after="100" w:line="259" w:lineRule="auto"/>
      <w:ind w:left="1540"/>
    </w:pPr>
    <w:rPr>
      <w:sz w:val="22"/>
      <w:szCs w:val="22"/>
    </w:rPr>
  </w:style>
  <w:style w:type="paragraph" w:styleId="TOC9">
    <w:name w:val="toc 9"/>
    <w:basedOn w:val="Normal"/>
    <w:next w:val="Normal"/>
    <w:autoRedefine/>
    <w:uiPriority w:val="39"/>
    <w:unhideWhenUsed/>
    <w:rsid w:val="00227A56"/>
    <w:pPr>
      <w:spacing w:before="0" w:after="100" w:line="259" w:lineRule="auto"/>
      <w:ind w:left="1760"/>
    </w:pPr>
    <w:rPr>
      <w:sz w:val="22"/>
      <w:szCs w:val="22"/>
    </w:rPr>
  </w:style>
  <w:style w:type="paragraph" w:customStyle="1" w:styleId="paragraph">
    <w:name w:val="paragraph"/>
    <w:basedOn w:val="Normal"/>
    <w:rsid w:val="0021598D"/>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598D"/>
  </w:style>
  <w:style w:type="character" w:customStyle="1" w:styleId="eop">
    <w:name w:val="eop"/>
    <w:basedOn w:val="DefaultParagraphFont"/>
    <w:rsid w:val="0021598D"/>
  </w:style>
  <w:style w:type="character" w:styleId="UnresolvedMention">
    <w:name w:val="Unresolved Mention"/>
    <w:basedOn w:val="DefaultParagraphFont"/>
    <w:uiPriority w:val="99"/>
    <w:semiHidden/>
    <w:unhideWhenUsed/>
    <w:rsid w:val="007407D5"/>
    <w:rPr>
      <w:color w:val="605E5C"/>
      <w:shd w:val="clear" w:color="auto" w:fill="E1DFDD"/>
    </w:rPr>
  </w:style>
  <w:style w:type="paragraph" w:styleId="Bibliography">
    <w:name w:val="Bibliography"/>
    <w:basedOn w:val="Normal"/>
    <w:next w:val="Normal"/>
    <w:uiPriority w:val="37"/>
    <w:semiHidden/>
    <w:unhideWhenUsed/>
    <w:rsid w:val="00CA094C"/>
  </w:style>
  <w:style w:type="paragraph" w:styleId="BlockText">
    <w:name w:val="Block Text"/>
    <w:basedOn w:val="Normal"/>
    <w:uiPriority w:val="99"/>
    <w:semiHidden/>
    <w:unhideWhenUsed/>
    <w:rsid w:val="00CA094C"/>
    <w:pPr>
      <w:pBdr>
        <w:top w:val="single" w:sz="2" w:space="10" w:color="385259" w:themeColor="accent1"/>
        <w:left w:val="single" w:sz="2" w:space="10" w:color="385259" w:themeColor="accent1"/>
        <w:bottom w:val="single" w:sz="2" w:space="10" w:color="385259" w:themeColor="accent1"/>
        <w:right w:val="single" w:sz="2" w:space="10" w:color="385259" w:themeColor="accent1"/>
      </w:pBdr>
      <w:ind w:left="1152" w:right="1152"/>
    </w:pPr>
    <w:rPr>
      <w:i/>
      <w:iCs/>
      <w:color w:val="385259" w:themeColor="accent1"/>
    </w:rPr>
  </w:style>
  <w:style w:type="paragraph" w:styleId="BodyText">
    <w:name w:val="Body Text"/>
    <w:basedOn w:val="Normal"/>
    <w:link w:val="BodyTextChar"/>
    <w:uiPriority w:val="99"/>
    <w:semiHidden/>
    <w:unhideWhenUsed/>
    <w:rsid w:val="00CA094C"/>
    <w:pPr>
      <w:spacing w:after="120"/>
    </w:pPr>
  </w:style>
  <w:style w:type="character" w:customStyle="1" w:styleId="BodyTextChar">
    <w:name w:val="Body Text Char"/>
    <w:basedOn w:val="DefaultParagraphFont"/>
    <w:link w:val="BodyText"/>
    <w:uiPriority w:val="99"/>
    <w:semiHidden/>
    <w:rsid w:val="00CA094C"/>
  </w:style>
  <w:style w:type="paragraph" w:styleId="BodyText2">
    <w:name w:val="Body Text 2"/>
    <w:basedOn w:val="Normal"/>
    <w:link w:val="BodyText2Char"/>
    <w:uiPriority w:val="99"/>
    <w:semiHidden/>
    <w:unhideWhenUsed/>
    <w:rsid w:val="00CA094C"/>
    <w:pPr>
      <w:spacing w:after="120" w:line="480" w:lineRule="auto"/>
    </w:pPr>
  </w:style>
  <w:style w:type="character" w:customStyle="1" w:styleId="BodyText2Char">
    <w:name w:val="Body Text 2 Char"/>
    <w:basedOn w:val="DefaultParagraphFont"/>
    <w:link w:val="BodyText2"/>
    <w:uiPriority w:val="99"/>
    <w:semiHidden/>
    <w:rsid w:val="00CA094C"/>
  </w:style>
  <w:style w:type="paragraph" w:styleId="BodyText3">
    <w:name w:val="Body Text 3"/>
    <w:basedOn w:val="Normal"/>
    <w:link w:val="BodyText3Char"/>
    <w:uiPriority w:val="99"/>
    <w:semiHidden/>
    <w:unhideWhenUsed/>
    <w:rsid w:val="00CA094C"/>
    <w:pPr>
      <w:spacing w:after="120"/>
    </w:pPr>
    <w:rPr>
      <w:sz w:val="16"/>
      <w:szCs w:val="16"/>
    </w:rPr>
  </w:style>
  <w:style w:type="character" w:customStyle="1" w:styleId="BodyText3Char">
    <w:name w:val="Body Text 3 Char"/>
    <w:basedOn w:val="DefaultParagraphFont"/>
    <w:link w:val="BodyText3"/>
    <w:uiPriority w:val="99"/>
    <w:semiHidden/>
    <w:rsid w:val="00CA094C"/>
    <w:rPr>
      <w:sz w:val="16"/>
      <w:szCs w:val="16"/>
    </w:rPr>
  </w:style>
  <w:style w:type="paragraph" w:styleId="BodyTextFirstIndent">
    <w:name w:val="Body Text First Indent"/>
    <w:basedOn w:val="BodyText"/>
    <w:link w:val="BodyTextFirstIndentChar"/>
    <w:uiPriority w:val="99"/>
    <w:semiHidden/>
    <w:unhideWhenUsed/>
    <w:rsid w:val="00CA094C"/>
    <w:pPr>
      <w:spacing w:after="200"/>
      <w:ind w:firstLine="360"/>
    </w:pPr>
  </w:style>
  <w:style w:type="character" w:customStyle="1" w:styleId="BodyTextFirstIndentChar">
    <w:name w:val="Body Text First Indent Char"/>
    <w:basedOn w:val="BodyTextChar"/>
    <w:link w:val="BodyTextFirstIndent"/>
    <w:uiPriority w:val="99"/>
    <w:semiHidden/>
    <w:rsid w:val="00CA094C"/>
  </w:style>
  <w:style w:type="paragraph" w:styleId="BodyTextIndent">
    <w:name w:val="Body Text Indent"/>
    <w:basedOn w:val="Normal"/>
    <w:link w:val="BodyTextIndentChar"/>
    <w:uiPriority w:val="99"/>
    <w:semiHidden/>
    <w:unhideWhenUsed/>
    <w:rsid w:val="00CA094C"/>
    <w:pPr>
      <w:spacing w:after="120"/>
      <w:ind w:left="360"/>
    </w:pPr>
  </w:style>
  <w:style w:type="character" w:customStyle="1" w:styleId="BodyTextIndentChar">
    <w:name w:val="Body Text Indent Char"/>
    <w:basedOn w:val="DefaultParagraphFont"/>
    <w:link w:val="BodyTextIndent"/>
    <w:uiPriority w:val="99"/>
    <w:semiHidden/>
    <w:rsid w:val="00CA094C"/>
  </w:style>
  <w:style w:type="paragraph" w:styleId="BodyTextFirstIndent2">
    <w:name w:val="Body Text First Indent 2"/>
    <w:basedOn w:val="BodyTextIndent"/>
    <w:link w:val="BodyTextFirstIndent2Char"/>
    <w:uiPriority w:val="99"/>
    <w:semiHidden/>
    <w:unhideWhenUsed/>
    <w:rsid w:val="00CA094C"/>
    <w:pPr>
      <w:spacing w:after="200"/>
      <w:ind w:firstLine="360"/>
    </w:pPr>
  </w:style>
  <w:style w:type="character" w:customStyle="1" w:styleId="BodyTextFirstIndent2Char">
    <w:name w:val="Body Text First Indent 2 Char"/>
    <w:basedOn w:val="BodyTextIndentChar"/>
    <w:link w:val="BodyTextFirstIndent2"/>
    <w:uiPriority w:val="99"/>
    <w:semiHidden/>
    <w:rsid w:val="00CA094C"/>
  </w:style>
  <w:style w:type="paragraph" w:styleId="BodyTextIndent2">
    <w:name w:val="Body Text Indent 2"/>
    <w:basedOn w:val="Normal"/>
    <w:link w:val="BodyTextIndent2Char"/>
    <w:uiPriority w:val="99"/>
    <w:semiHidden/>
    <w:unhideWhenUsed/>
    <w:rsid w:val="00CA094C"/>
    <w:pPr>
      <w:spacing w:after="120" w:line="480" w:lineRule="auto"/>
      <w:ind w:left="360"/>
    </w:pPr>
  </w:style>
  <w:style w:type="character" w:customStyle="1" w:styleId="BodyTextIndent2Char">
    <w:name w:val="Body Text Indent 2 Char"/>
    <w:basedOn w:val="DefaultParagraphFont"/>
    <w:link w:val="BodyTextIndent2"/>
    <w:uiPriority w:val="99"/>
    <w:semiHidden/>
    <w:rsid w:val="00CA094C"/>
  </w:style>
  <w:style w:type="paragraph" w:styleId="BodyTextIndent3">
    <w:name w:val="Body Text Indent 3"/>
    <w:basedOn w:val="Normal"/>
    <w:link w:val="BodyTextIndent3Char"/>
    <w:uiPriority w:val="99"/>
    <w:semiHidden/>
    <w:unhideWhenUsed/>
    <w:rsid w:val="00CA09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A094C"/>
    <w:rPr>
      <w:sz w:val="16"/>
      <w:szCs w:val="16"/>
    </w:rPr>
  </w:style>
  <w:style w:type="paragraph" w:styleId="Closing">
    <w:name w:val="Closing"/>
    <w:basedOn w:val="Normal"/>
    <w:link w:val="ClosingChar"/>
    <w:uiPriority w:val="99"/>
    <w:semiHidden/>
    <w:unhideWhenUsed/>
    <w:rsid w:val="00CA094C"/>
    <w:pPr>
      <w:spacing w:before="0" w:after="0" w:line="240" w:lineRule="auto"/>
      <w:ind w:left="4320"/>
    </w:pPr>
  </w:style>
  <w:style w:type="character" w:customStyle="1" w:styleId="ClosingChar">
    <w:name w:val="Closing Char"/>
    <w:basedOn w:val="DefaultParagraphFont"/>
    <w:link w:val="Closing"/>
    <w:uiPriority w:val="99"/>
    <w:semiHidden/>
    <w:rsid w:val="00CA094C"/>
  </w:style>
  <w:style w:type="paragraph" w:styleId="Date">
    <w:name w:val="Date"/>
    <w:basedOn w:val="Normal"/>
    <w:next w:val="Normal"/>
    <w:link w:val="DateChar"/>
    <w:uiPriority w:val="99"/>
    <w:semiHidden/>
    <w:unhideWhenUsed/>
    <w:rsid w:val="00CA094C"/>
  </w:style>
  <w:style w:type="character" w:customStyle="1" w:styleId="DateChar">
    <w:name w:val="Date Char"/>
    <w:basedOn w:val="DefaultParagraphFont"/>
    <w:link w:val="Date"/>
    <w:uiPriority w:val="99"/>
    <w:semiHidden/>
    <w:rsid w:val="00CA094C"/>
  </w:style>
  <w:style w:type="paragraph" w:styleId="DocumentMap">
    <w:name w:val="Document Map"/>
    <w:basedOn w:val="Normal"/>
    <w:link w:val="DocumentMapChar"/>
    <w:uiPriority w:val="99"/>
    <w:semiHidden/>
    <w:unhideWhenUsed/>
    <w:rsid w:val="00CA094C"/>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A094C"/>
    <w:rPr>
      <w:rFonts w:ascii="Segoe UI" w:hAnsi="Segoe UI" w:cs="Segoe UI"/>
      <w:sz w:val="16"/>
      <w:szCs w:val="16"/>
    </w:rPr>
  </w:style>
  <w:style w:type="paragraph" w:styleId="E-mailSignature">
    <w:name w:val="E-mail Signature"/>
    <w:basedOn w:val="Normal"/>
    <w:link w:val="E-mailSignatureChar"/>
    <w:uiPriority w:val="99"/>
    <w:semiHidden/>
    <w:unhideWhenUsed/>
    <w:rsid w:val="00CA094C"/>
    <w:pPr>
      <w:spacing w:before="0" w:after="0" w:line="240" w:lineRule="auto"/>
    </w:pPr>
  </w:style>
  <w:style w:type="character" w:customStyle="1" w:styleId="E-mailSignatureChar">
    <w:name w:val="E-mail Signature Char"/>
    <w:basedOn w:val="DefaultParagraphFont"/>
    <w:link w:val="E-mailSignature"/>
    <w:uiPriority w:val="99"/>
    <w:semiHidden/>
    <w:rsid w:val="00CA094C"/>
  </w:style>
  <w:style w:type="paragraph" w:styleId="EndnoteText">
    <w:name w:val="endnote text"/>
    <w:basedOn w:val="Normal"/>
    <w:link w:val="EndnoteTextChar"/>
    <w:uiPriority w:val="99"/>
    <w:semiHidden/>
    <w:unhideWhenUsed/>
    <w:rsid w:val="00CA094C"/>
    <w:pPr>
      <w:spacing w:before="0" w:after="0" w:line="240" w:lineRule="auto"/>
    </w:pPr>
  </w:style>
  <w:style w:type="character" w:customStyle="1" w:styleId="EndnoteTextChar">
    <w:name w:val="Endnote Text Char"/>
    <w:basedOn w:val="DefaultParagraphFont"/>
    <w:link w:val="EndnoteText"/>
    <w:uiPriority w:val="99"/>
    <w:semiHidden/>
    <w:rsid w:val="00CA094C"/>
  </w:style>
  <w:style w:type="paragraph" w:styleId="EnvelopeAddress">
    <w:name w:val="envelope address"/>
    <w:basedOn w:val="Normal"/>
    <w:uiPriority w:val="99"/>
    <w:semiHidden/>
    <w:unhideWhenUsed/>
    <w:rsid w:val="00CA094C"/>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A094C"/>
    <w:pPr>
      <w:spacing w:before="0"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A094C"/>
    <w:pPr>
      <w:spacing w:before="0" w:after="0" w:line="240" w:lineRule="auto"/>
    </w:pPr>
  </w:style>
  <w:style w:type="character" w:customStyle="1" w:styleId="FootnoteTextChar">
    <w:name w:val="Footnote Text Char"/>
    <w:basedOn w:val="DefaultParagraphFont"/>
    <w:link w:val="FootnoteText"/>
    <w:uiPriority w:val="99"/>
    <w:semiHidden/>
    <w:rsid w:val="00CA094C"/>
  </w:style>
  <w:style w:type="paragraph" w:styleId="HTMLAddress">
    <w:name w:val="HTML Address"/>
    <w:basedOn w:val="Normal"/>
    <w:link w:val="HTMLAddressChar"/>
    <w:uiPriority w:val="99"/>
    <w:semiHidden/>
    <w:unhideWhenUsed/>
    <w:rsid w:val="00CA094C"/>
    <w:pPr>
      <w:spacing w:before="0" w:after="0" w:line="240" w:lineRule="auto"/>
    </w:pPr>
    <w:rPr>
      <w:i/>
      <w:iCs/>
    </w:rPr>
  </w:style>
  <w:style w:type="character" w:customStyle="1" w:styleId="HTMLAddressChar">
    <w:name w:val="HTML Address Char"/>
    <w:basedOn w:val="DefaultParagraphFont"/>
    <w:link w:val="HTMLAddress"/>
    <w:uiPriority w:val="99"/>
    <w:semiHidden/>
    <w:rsid w:val="00CA094C"/>
    <w:rPr>
      <w:i/>
      <w:iCs/>
    </w:rPr>
  </w:style>
  <w:style w:type="paragraph" w:styleId="HTMLPreformatted">
    <w:name w:val="HTML Preformatted"/>
    <w:basedOn w:val="Normal"/>
    <w:link w:val="HTMLPreformattedChar"/>
    <w:uiPriority w:val="99"/>
    <w:semiHidden/>
    <w:unhideWhenUsed/>
    <w:rsid w:val="00CA094C"/>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A094C"/>
    <w:rPr>
      <w:rFonts w:ascii="Consolas" w:hAnsi="Consolas"/>
    </w:rPr>
  </w:style>
  <w:style w:type="paragraph" w:styleId="Index1">
    <w:name w:val="index 1"/>
    <w:basedOn w:val="Normal"/>
    <w:next w:val="Normal"/>
    <w:autoRedefine/>
    <w:uiPriority w:val="99"/>
    <w:semiHidden/>
    <w:unhideWhenUsed/>
    <w:rsid w:val="00CA094C"/>
    <w:pPr>
      <w:spacing w:before="0" w:after="0" w:line="240" w:lineRule="auto"/>
      <w:ind w:left="200" w:hanging="200"/>
    </w:pPr>
  </w:style>
  <w:style w:type="paragraph" w:styleId="Index2">
    <w:name w:val="index 2"/>
    <w:basedOn w:val="Normal"/>
    <w:next w:val="Normal"/>
    <w:autoRedefine/>
    <w:uiPriority w:val="99"/>
    <w:semiHidden/>
    <w:unhideWhenUsed/>
    <w:rsid w:val="00CA094C"/>
    <w:pPr>
      <w:spacing w:before="0" w:after="0" w:line="240" w:lineRule="auto"/>
      <w:ind w:left="400" w:hanging="200"/>
    </w:pPr>
  </w:style>
  <w:style w:type="paragraph" w:styleId="Index3">
    <w:name w:val="index 3"/>
    <w:basedOn w:val="Normal"/>
    <w:next w:val="Normal"/>
    <w:autoRedefine/>
    <w:uiPriority w:val="99"/>
    <w:semiHidden/>
    <w:unhideWhenUsed/>
    <w:rsid w:val="00CA094C"/>
    <w:pPr>
      <w:spacing w:before="0" w:after="0" w:line="240" w:lineRule="auto"/>
      <w:ind w:left="600" w:hanging="200"/>
    </w:pPr>
  </w:style>
  <w:style w:type="paragraph" w:styleId="Index4">
    <w:name w:val="index 4"/>
    <w:basedOn w:val="Normal"/>
    <w:next w:val="Normal"/>
    <w:autoRedefine/>
    <w:uiPriority w:val="99"/>
    <w:semiHidden/>
    <w:unhideWhenUsed/>
    <w:rsid w:val="00CA094C"/>
    <w:pPr>
      <w:spacing w:before="0" w:after="0" w:line="240" w:lineRule="auto"/>
      <w:ind w:left="800" w:hanging="200"/>
    </w:pPr>
  </w:style>
  <w:style w:type="paragraph" w:styleId="Index5">
    <w:name w:val="index 5"/>
    <w:basedOn w:val="Normal"/>
    <w:next w:val="Normal"/>
    <w:autoRedefine/>
    <w:uiPriority w:val="99"/>
    <w:semiHidden/>
    <w:unhideWhenUsed/>
    <w:rsid w:val="00CA094C"/>
    <w:pPr>
      <w:spacing w:before="0" w:after="0" w:line="240" w:lineRule="auto"/>
      <w:ind w:left="1000" w:hanging="200"/>
    </w:pPr>
  </w:style>
  <w:style w:type="paragraph" w:styleId="Index6">
    <w:name w:val="index 6"/>
    <w:basedOn w:val="Normal"/>
    <w:next w:val="Normal"/>
    <w:autoRedefine/>
    <w:uiPriority w:val="99"/>
    <w:semiHidden/>
    <w:unhideWhenUsed/>
    <w:rsid w:val="00CA094C"/>
    <w:pPr>
      <w:spacing w:before="0" w:after="0" w:line="240" w:lineRule="auto"/>
      <w:ind w:left="1200" w:hanging="200"/>
    </w:pPr>
  </w:style>
  <w:style w:type="paragraph" w:styleId="Index7">
    <w:name w:val="index 7"/>
    <w:basedOn w:val="Normal"/>
    <w:next w:val="Normal"/>
    <w:autoRedefine/>
    <w:uiPriority w:val="99"/>
    <w:semiHidden/>
    <w:unhideWhenUsed/>
    <w:rsid w:val="00CA094C"/>
    <w:pPr>
      <w:spacing w:before="0" w:after="0" w:line="240" w:lineRule="auto"/>
      <w:ind w:left="1400" w:hanging="200"/>
    </w:pPr>
  </w:style>
  <w:style w:type="paragraph" w:styleId="Index8">
    <w:name w:val="index 8"/>
    <w:basedOn w:val="Normal"/>
    <w:next w:val="Normal"/>
    <w:autoRedefine/>
    <w:uiPriority w:val="99"/>
    <w:semiHidden/>
    <w:unhideWhenUsed/>
    <w:rsid w:val="00CA094C"/>
    <w:pPr>
      <w:spacing w:before="0" w:after="0" w:line="240" w:lineRule="auto"/>
      <w:ind w:left="1600" w:hanging="200"/>
    </w:pPr>
  </w:style>
  <w:style w:type="paragraph" w:styleId="Index9">
    <w:name w:val="index 9"/>
    <w:basedOn w:val="Normal"/>
    <w:next w:val="Normal"/>
    <w:autoRedefine/>
    <w:uiPriority w:val="99"/>
    <w:semiHidden/>
    <w:unhideWhenUsed/>
    <w:rsid w:val="00CA094C"/>
    <w:pPr>
      <w:spacing w:before="0" w:after="0" w:line="240" w:lineRule="auto"/>
      <w:ind w:left="1800" w:hanging="200"/>
    </w:pPr>
  </w:style>
  <w:style w:type="paragraph" w:styleId="IndexHeading">
    <w:name w:val="index heading"/>
    <w:basedOn w:val="Normal"/>
    <w:next w:val="Index1"/>
    <w:uiPriority w:val="99"/>
    <w:semiHidden/>
    <w:unhideWhenUsed/>
    <w:rsid w:val="00CA094C"/>
    <w:rPr>
      <w:rFonts w:asciiTheme="majorHAnsi" w:eastAsiaTheme="majorEastAsia" w:hAnsiTheme="majorHAnsi" w:cstheme="majorBidi"/>
      <w:b/>
      <w:bCs/>
    </w:rPr>
  </w:style>
  <w:style w:type="paragraph" w:styleId="List">
    <w:name w:val="List"/>
    <w:basedOn w:val="Normal"/>
    <w:uiPriority w:val="99"/>
    <w:semiHidden/>
    <w:unhideWhenUsed/>
    <w:rsid w:val="00CA094C"/>
    <w:pPr>
      <w:ind w:left="360" w:hanging="360"/>
      <w:contextualSpacing/>
    </w:pPr>
  </w:style>
  <w:style w:type="paragraph" w:styleId="List2">
    <w:name w:val="List 2"/>
    <w:basedOn w:val="Normal"/>
    <w:uiPriority w:val="99"/>
    <w:semiHidden/>
    <w:unhideWhenUsed/>
    <w:rsid w:val="00CA094C"/>
    <w:pPr>
      <w:ind w:left="720" w:hanging="360"/>
      <w:contextualSpacing/>
    </w:pPr>
  </w:style>
  <w:style w:type="paragraph" w:styleId="List3">
    <w:name w:val="List 3"/>
    <w:basedOn w:val="Normal"/>
    <w:uiPriority w:val="99"/>
    <w:semiHidden/>
    <w:unhideWhenUsed/>
    <w:rsid w:val="00CA094C"/>
    <w:pPr>
      <w:ind w:left="1080" w:hanging="360"/>
      <w:contextualSpacing/>
    </w:pPr>
  </w:style>
  <w:style w:type="paragraph" w:styleId="List4">
    <w:name w:val="List 4"/>
    <w:basedOn w:val="Normal"/>
    <w:uiPriority w:val="99"/>
    <w:semiHidden/>
    <w:unhideWhenUsed/>
    <w:rsid w:val="00CA094C"/>
    <w:pPr>
      <w:ind w:left="1440" w:hanging="360"/>
      <w:contextualSpacing/>
    </w:pPr>
  </w:style>
  <w:style w:type="paragraph" w:styleId="List5">
    <w:name w:val="List 5"/>
    <w:basedOn w:val="Normal"/>
    <w:uiPriority w:val="99"/>
    <w:semiHidden/>
    <w:unhideWhenUsed/>
    <w:rsid w:val="00CA094C"/>
    <w:pPr>
      <w:ind w:left="1800" w:hanging="360"/>
      <w:contextualSpacing/>
    </w:pPr>
  </w:style>
  <w:style w:type="paragraph" w:styleId="ListBullet">
    <w:name w:val="List Bullet"/>
    <w:basedOn w:val="Normal"/>
    <w:uiPriority w:val="99"/>
    <w:semiHidden/>
    <w:unhideWhenUsed/>
    <w:rsid w:val="00CA094C"/>
    <w:pPr>
      <w:numPr>
        <w:numId w:val="17"/>
      </w:numPr>
      <w:contextualSpacing/>
    </w:pPr>
  </w:style>
  <w:style w:type="paragraph" w:styleId="ListBullet2">
    <w:name w:val="List Bullet 2"/>
    <w:basedOn w:val="Normal"/>
    <w:uiPriority w:val="99"/>
    <w:semiHidden/>
    <w:unhideWhenUsed/>
    <w:rsid w:val="00CA094C"/>
    <w:pPr>
      <w:numPr>
        <w:numId w:val="18"/>
      </w:numPr>
      <w:contextualSpacing/>
    </w:pPr>
  </w:style>
  <w:style w:type="paragraph" w:styleId="ListBullet3">
    <w:name w:val="List Bullet 3"/>
    <w:basedOn w:val="Normal"/>
    <w:uiPriority w:val="99"/>
    <w:semiHidden/>
    <w:unhideWhenUsed/>
    <w:rsid w:val="00CA094C"/>
    <w:pPr>
      <w:numPr>
        <w:numId w:val="19"/>
      </w:numPr>
      <w:contextualSpacing/>
    </w:pPr>
  </w:style>
  <w:style w:type="paragraph" w:styleId="ListBullet4">
    <w:name w:val="List Bullet 4"/>
    <w:basedOn w:val="Normal"/>
    <w:uiPriority w:val="99"/>
    <w:semiHidden/>
    <w:unhideWhenUsed/>
    <w:rsid w:val="00CA094C"/>
    <w:pPr>
      <w:numPr>
        <w:numId w:val="20"/>
      </w:numPr>
      <w:contextualSpacing/>
    </w:pPr>
  </w:style>
  <w:style w:type="paragraph" w:styleId="ListBullet5">
    <w:name w:val="List Bullet 5"/>
    <w:basedOn w:val="Normal"/>
    <w:uiPriority w:val="99"/>
    <w:semiHidden/>
    <w:unhideWhenUsed/>
    <w:rsid w:val="00CA094C"/>
    <w:pPr>
      <w:numPr>
        <w:numId w:val="21"/>
      </w:numPr>
      <w:contextualSpacing/>
    </w:pPr>
  </w:style>
  <w:style w:type="paragraph" w:styleId="ListContinue">
    <w:name w:val="List Continue"/>
    <w:basedOn w:val="Normal"/>
    <w:uiPriority w:val="99"/>
    <w:semiHidden/>
    <w:unhideWhenUsed/>
    <w:rsid w:val="00CA094C"/>
    <w:pPr>
      <w:spacing w:after="120"/>
      <w:ind w:left="360"/>
      <w:contextualSpacing/>
    </w:pPr>
  </w:style>
  <w:style w:type="paragraph" w:styleId="ListContinue2">
    <w:name w:val="List Continue 2"/>
    <w:basedOn w:val="Normal"/>
    <w:uiPriority w:val="99"/>
    <w:semiHidden/>
    <w:unhideWhenUsed/>
    <w:rsid w:val="00CA094C"/>
    <w:pPr>
      <w:spacing w:after="120"/>
      <w:ind w:left="720"/>
      <w:contextualSpacing/>
    </w:pPr>
  </w:style>
  <w:style w:type="paragraph" w:styleId="ListContinue3">
    <w:name w:val="List Continue 3"/>
    <w:basedOn w:val="Normal"/>
    <w:uiPriority w:val="99"/>
    <w:semiHidden/>
    <w:unhideWhenUsed/>
    <w:rsid w:val="00CA094C"/>
    <w:pPr>
      <w:spacing w:after="120"/>
      <w:ind w:left="1080"/>
      <w:contextualSpacing/>
    </w:pPr>
  </w:style>
  <w:style w:type="paragraph" w:styleId="ListContinue4">
    <w:name w:val="List Continue 4"/>
    <w:basedOn w:val="Normal"/>
    <w:uiPriority w:val="99"/>
    <w:semiHidden/>
    <w:unhideWhenUsed/>
    <w:rsid w:val="00CA094C"/>
    <w:pPr>
      <w:spacing w:after="120"/>
      <w:ind w:left="1440"/>
      <w:contextualSpacing/>
    </w:pPr>
  </w:style>
  <w:style w:type="paragraph" w:styleId="ListContinue5">
    <w:name w:val="List Continue 5"/>
    <w:basedOn w:val="Normal"/>
    <w:uiPriority w:val="99"/>
    <w:semiHidden/>
    <w:unhideWhenUsed/>
    <w:rsid w:val="00CA094C"/>
    <w:pPr>
      <w:spacing w:after="120"/>
      <w:ind w:left="1800"/>
      <w:contextualSpacing/>
    </w:pPr>
  </w:style>
  <w:style w:type="paragraph" w:styleId="ListNumber">
    <w:name w:val="List Number"/>
    <w:basedOn w:val="Normal"/>
    <w:uiPriority w:val="99"/>
    <w:semiHidden/>
    <w:unhideWhenUsed/>
    <w:rsid w:val="00CA094C"/>
    <w:pPr>
      <w:numPr>
        <w:numId w:val="22"/>
      </w:numPr>
      <w:contextualSpacing/>
    </w:pPr>
  </w:style>
  <w:style w:type="paragraph" w:styleId="ListNumber2">
    <w:name w:val="List Number 2"/>
    <w:basedOn w:val="Normal"/>
    <w:uiPriority w:val="99"/>
    <w:semiHidden/>
    <w:unhideWhenUsed/>
    <w:rsid w:val="00CA094C"/>
    <w:pPr>
      <w:numPr>
        <w:numId w:val="23"/>
      </w:numPr>
      <w:contextualSpacing/>
    </w:pPr>
  </w:style>
  <w:style w:type="paragraph" w:styleId="ListNumber3">
    <w:name w:val="List Number 3"/>
    <w:basedOn w:val="Normal"/>
    <w:uiPriority w:val="99"/>
    <w:semiHidden/>
    <w:unhideWhenUsed/>
    <w:rsid w:val="00CA094C"/>
    <w:pPr>
      <w:numPr>
        <w:numId w:val="24"/>
      </w:numPr>
      <w:contextualSpacing/>
    </w:pPr>
  </w:style>
  <w:style w:type="paragraph" w:styleId="ListNumber4">
    <w:name w:val="List Number 4"/>
    <w:basedOn w:val="Normal"/>
    <w:uiPriority w:val="99"/>
    <w:semiHidden/>
    <w:unhideWhenUsed/>
    <w:rsid w:val="00CA094C"/>
    <w:pPr>
      <w:numPr>
        <w:numId w:val="25"/>
      </w:numPr>
      <w:contextualSpacing/>
    </w:pPr>
  </w:style>
  <w:style w:type="paragraph" w:styleId="ListNumber5">
    <w:name w:val="List Number 5"/>
    <w:basedOn w:val="Normal"/>
    <w:uiPriority w:val="99"/>
    <w:semiHidden/>
    <w:unhideWhenUsed/>
    <w:rsid w:val="00CA094C"/>
    <w:pPr>
      <w:numPr>
        <w:numId w:val="26"/>
      </w:numPr>
      <w:contextualSpacing/>
    </w:pPr>
  </w:style>
  <w:style w:type="paragraph" w:styleId="MacroText">
    <w:name w:val="macro"/>
    <w:link w:val="MacroTextChar"/>
    <w:uiPriority w:val="99"/>
    <w:semiHidden/>
    <w:unhideWhenUsed/>
    <w:rsid w:val="00CA094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CA094C"/>
    <w:rPr>
      <w:rFonts w:ascii="Consolas" w:hAnsi="Consolas"/>
    </w:rPr>
  </w:style>
  <w:style w:type="paragraph" w:styleId="MessageHeader">
    <w:name w:val="Message Header"/>
    <w:basedOn w:val="Normal"/>
    <w:link w:val="MessageHeaderChar"/>
    <w:uiPriority w:val="99"/>
    <w:semiHidden/>
    <w:unhideWhenUsed/>
    <w:rsid w:val="00CA094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A094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A094C"/>
    <w:pPr>
      <w:ind w:left="720"/>
    </w:pPr>
  </w:style>
  <w:style w:type="paragraph" w:styleId="NoteHeading">
    <w:name w:val="Note Heading"/>
    <w:basedOn w:val="Normal"/>
    <w:next w:val="Normal"/>
    <w:link w:val="NoteHeadingChar"/>
    <w:uiPriority w:val="99"/>
    <w:semiHidden/>
    <w:unhideWhenUsed/>
    <w:rsid w:val="00CA094C"/>
    <w:pPr>
      <w:spacing w:before="0" w:after="0" w:line="240" w:lineRule="auto"/>
    </w:pPr>
  </w:style>
  <w:style w:type="character" w:customStyle="1" w:styleId="NoteHeadingChar">
    <w:name w:val="Note Heading Char"/>
    <w:basedOn w:val="DefaultParagraphFont"/>
    <w:link w:val="NoteHeading"/>
    <w:uiPriority w:val="99"/>
    <w:semiHidden/>
    <w:rsid w:val="00CA094C"/>
  </w:style>
  <w:style w:type="paragraph" w:styleId="PlainText">
    <w:name w:val="Plain Text"/>
    <w:basedOn w:val="Normal"/>
    <w:link w:val="PlainTextChar"/>
    <w:uiPriority w:val="99"/>
    <w:semiHidden/>
    <w:unhideWhenUsed/>
    <w:rsid w:val="00CA094C"/>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094C"/>
    <w:rPr>
      <w:rFonts w:ascii="Consolas" w:hAnsi="Consolas"/>
      <w:sz w:val="21"/>
      <w:szCs w:val="21"/>
    </w:rPr>
  </w:style>
  <w:style w:type="paragraph" w:styleId="Salutation">
    <w:name w:val="Salutation"/>
    <w:basedOn w:val="Normal"/>
    <w:next w:val="Normal"/>
    <w:link w:val="SalutationChar"/>
    <w:uiPriority w:val="99"/>
    <w:semiHidden/>
    <w:unhideWhenUsed/>
    <w:rsid w:val="00CA094C"/>
  </w:style>
  <w:style w:type="character" w:customStyle="1" w:styleId="SalutationChar">
    <w:name w:val="Salutation Char"/>
    <w:basedOn w:val="DefaultParagraphFont"/>
    <w:link w:val="Salutation"/>
    <w:uiPriority w:val="99"/>
    <w:semiHidden/>
    <w:rsid w:val="00CA094C"/>
  </w:style>
  <w:style w:type="paragraph" w:styleId="Signature">
    <w:name w:val="Signature"/>
    <w:basedOn w:val="Normal"/>
    <w:link w:val="SignatureChar"/>
    <w:uiPriority w:val="99"/>
    <w:semiHidden/>
    <w:unhideWhenUsed/>
    <w:rsid w:val="00CA094C"/>
    <w:pPr>
      <w:spacing w:before="0" w:after="0" w:line="240" w:lineRule="auto"/>
      <w:ind w:left="4320"/>
    </w:pPr>
  </w:style>
  <w:style w:type="character" w:customStyle="1" w:styleId="SignatureChar">
    <w:name w:val="Signature Char"/>
    <w:basedOn w:val="DefaultParagraphFont"/>
    <w:link w:val="Signature"/>
    <w:uiPriority w:val="99"/>
    <w:semiHidden/>
    <w:rsid w:val="00CA094C"/>
  </w:style>
  <w:style w:type="paragraph" w:styleId="TableofAuthorities">
    <w:name w:val="table of authorities"/>
    <w:basedOn w:val="Normal"/>
    <w:next w:val="Normal"/>
    <w:uiPriority w:val="99"/>
    <w:semiHidden/>
    <w:unhideWhenUsed/>
    <w:rsid w:val="00CA094C"/>
    <w:pPr>
      <w:spacing w:after="0"/>
      <w:ind w:left="200" w:hanging="200"/>
    </w:pPr>
  </w:style>
  <w:style w:type="paragraph" w:styleId="TableofFigures">
    <w:name w:val="table of figures"/>
    <w:basedOn w:val="Normal"/>
    <w:next w:val="Normal"/>
    <w:uiPriority w:val="99"/>
    <w:semiHidden/>
    <w:unhideWhenUsed/>
    <w:rsid w:val="00CA094C"/>
    <w:pPr>
      <w:spacing w:after="0"/>
    </w:pPr>
  </w:style>
  <w:style w:type="paragraph" w:styleId="TOAHeading">
    <w:name w:val="toa heading"/>
    <w:basedOn w:val="Normal"/>
    <w:next w:val="Normal"/>
    <w:uiPriority w:val="99"/>
    <w:semiHidden/>
    <w:unhideWhenUsed/>
    <w:rsid w:val="00CA094C"/>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9142">
      <w:bodyDiv w:val="1"/>
      <w:marLeft w:val="0"/>
      <w:marRight w:val="0"/>
      <w:marTop w:val="0"/>
      <w:marBottom w:val="0"/>
      <w:divBdr>
        <w:top w:val="none" w:sz="0" w:space="0" w:color="auto"/>
        <w:left w:val="none" w:sz="0" w:space="0" w:color="auto"/>
        <w:bottom w:val="none" w:sz="0" w:space="0" w:color="auto"/>
        <w:right w:val="none" w:sz="0" w:space="0" w:color="auto"/>
      </w:divBdr>
      <w:divsChild>
        <w:div w:id="1339581752">
          <w:marLeft w:val="0"/>
          <w:marRight w:val="0"/>
          <w:marTop w:val="0"/>
          <w:marBottom w:val="0"/>
          <w:divBdr>
            <w:top w:val="none" w:sz="0" w:space="0" w:color="auto"/>
            <w:left w:val="none" w:sz="0" w:space="0" w:color="auto"/>
            <w:bottom w:val="none" w:sz="0" w:space="0" w:color="auto"/>
            <w:right w:val="none" w:sz="0" w:space="0" w:color="auto"/>
          </w:divBdr>
        </w:div>
        <w:div w:id="2057314623">
          <w:marLeft w:val="0"/>
          <w:marRight w:val="0"/>
          <w:marTop w:val="0"/>
          <w:marBottom w:val="0"/>
          <w:divBdr>
            <w:top w:val="none" w:sz="0" w:space="0" w:color="auto"/>
            <w:left w:val="none" w:sz="0" w:space="0" w:color="auto"/>
            <w:bottom w:val="none" w:sz="0" w:space="0" w:color="auto"/>
            <w:right w:val="none" w:sz="0" w:space="0" w:color="auto"/>
          </w:divBdr>
          <w:divsChild>
            <w:div w:id="2036150722">
              <w:marLeft w:val="0"/>
              <w:marRight w:val="0"/>
              <w:marTop w:val="0"/>
              <w:marBottom w:val="0"/>
              <w:divBdr>
                <w:top w:val="none" w:sz="0" w:space="0" w:color="auto"/>
                <w:left w:val="none" w:sz="0" w:space="0" w:color="auto"/>
                <w:bottom w:val="none" w:sz="0" w:space="0" w:color="auto"/>
                <w:right w:val="none" w:sz="0" w:space="0" w:color="auto"/>
              </w:divBdr>
              <w:divsChild>
                <w:div w:id="971906887">
                  <w:marLeft w:val="0"/>
                  <w:marRight w:val="0"/>
                  <w:marTop w:val="0"/>
                  <w:marBottom w:val="0"/>
                  <w:divBdr>
                    <w:top w:val="none" w:sz="0" w:space="0" w:color="auto"/>
                    <w:left w:val="none" w:sz="0" w:space="0" w:color="auto"/>
                    <w:bottom w:val="none" w:sz="0" w:space="0" w:color="auto"/>
                    <w:right w:val="none" w:sz="0" w:space="0" w:color="auto"/>
                  </w:divBdr>
                  <w:divsChild>
                    <w:div w:id="7323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55426">
      <w:bodyDiv w:val="1"/>
      <w:marLeft w:val="0"/>
      <w:marRight w:val="0"/>
      <w:marTop w:val="0"/>
      <w:marBottom w:val="0"/>
      <w:divBdr>
        <w:top w:val="none" w:sz="0" w:space="0" w:color="auto"/>
        <w:left w:val="none" w:sz="0" w:space="0" w:color="auto"/>
        <w:bottom w:val="none" w:sz="0" w:space="0" w:color="auto"/>
        <w:right w:val="none" w:sz="0" w:space="0" w:color="auto"/>
      </w:divBdr>
    </w:div>
    <w:div w:id="845363387">
      <w:bodyDiv w:val="1"/>
      <w:marLeft w:val="0"/>
      <w:marRight w:val="0"/>
      <w:marTop w:val="0"/>
      <w:marBottom w:val="0"/>
      <w:divBdr>
        <w:top w:val="none" w:sz="0" w:space="0" w:color="auto"/>
        <w:left w:val="none" w:sz="0" w:space="0" w:color="auto"/>
        <w:bottom w:val="none" w:sz="0" w:space="0" w:color="auto"/>
        <w:right w:val="none" w:sz="0" w:space="0" w:color="auto"/>
      </w:divBdr>
    </w:div>
    <w:div w:id="987175237">
      <w:bodyDiv w:val="1"/>
      <w:marLeft w:val="0"/>
      <w:marRight w:val="0"/>
      <w:marTop w:val="0"/>
      <w:marBottom w:val="0"/>
      <w:divBdr>
        <w:top w:val="none" w:sz="0" w:space="0" w:color="auto"/>
        <w:left w:val="none" w:sz="0" w:space="0" w:color="auto"/>
        <w:bottom w:val="none" w:sz="0" w:space="0" w:color="auto"/>
        <w:right w:val="none" w:sz="0" w:space="0" w:color="auto"/>
      </w:divBdr>
    </w:div>
    <w:div w:id="1878085244">
      <w:bodyDiv w:val="1"/>
      <w:marLeft w:val="0"/>
      <w:marRight w:val="0"/>
      <w:marTop w:val="0"/>
      <w:marBottom w:val="0"/>
      <w:divBdr>
        <w:top w:val="none" w:sz="0" w:space="0" w:color="auto"/>
        <w:left w:val="none" w:sz="0" w:space="0" w:color="auto"/>
        <w:bottom w:val="none" w:sz="0" w:space="0" w:color="auto"/>
        <w:right w:val="none" w:sz="0" w:space="0" w:color="auto"/>
      </w:divBdr>
    </w:div>
    <w:div w:id="2107538533">
      <w:bodyDiv w:val="1"/>
      <w:marLeft w:val="0"/>
      <w:marRight w:val="0"/>
      <w:marTop w:val="0"/>
      <w:marBottom w:val="0"/>
      <w:divBdr>
        <w:top w:val="none" w:sz="0" w:space="0" w:color="auto"/>
        <w:left w:val="none" w:sz="0" w:space="0" w:color="auto"/>
        <w:bottom w:val="none" w:sz="0" w:space="0" w:color="auto"/>
        <w:right w:val="none" w:sz="0" w:space="0" w:color="auto"/>
      </w:divBdr>
      <w:divsChild>
        <w:div w:id="979380850">
          <w:marLeft w:val="0"/>
          <w:marRight w:val="0"/>
          <w:marTop w:val="0"/>
          <w:marBottom w:val="0"/>
          <w:divBdr>
            <w:top w:val="none" w:sz="0" w:space="0" w:color="auto"/>
            <w:left w:val="none" w:sz="0" w:space="0" w:color="auto"/>
            <w:bottom w:val="none" w:sz="0" w:space="0" w:color="auto"/>
            <w:right w:val="none" w:sz="0" w:space="0" w:color="auto"/>
          </w:divBdr>
          <w:divsChild>
            <w:div w:id="1465926155">
              <w:marLeft w:val="0"/>
              <w:marRight w:val="0"/>
              <w:marTop w:val="0"/>
              <w:marBottom w:val="0"/>
              <w:divBdr>
                <w:top w:val="none" w:sz="0" w:space="0" w:color="auto"/>
                <w:left w:val="none" w:sz="0" w:space="0" w:color="auto"/>
                <w:bottom w:val="none" w:sz="0" w:space="0" w:color="auto"/>
                <w:right w:val="none" w:sz="0" w:space="0" w:color="auto"/>
              </w:divBdr>
              <w:divsChild>
                <w:div w:id="1139498029">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nting@polkcolibrary.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rand Colors">
      <a:dk1>
        <a:sysClr val="windowText" lastClr="000000"/>
      </a:dk1>
      <a:lt1>
        <a:srgbClr val="EEE5DB"/>
      </a:lt1>
      <a:dk2>
        <a:srgbClr val="385259"/>
      </a:dk2>
      <a:lt2>
        <a:srgbClr val="EEE5DB"/>
      </a:lt2>
      <a:accent1>
        <a:srgbClr val="385259"/>
      </a:accent1>
      <a:accent2>
        <a:srgbClr val="608076"/>
      </a:accent2>
      <a:accent3>
        <a:srgbClr val="D86E2B"/>
      </a:accent3>
      <a:accent4>
        <a:srgbClr val="EEE5DB"/>
      </a:accent4>
      <a:accent5>
        <a:srgbClr val="385259"/>
      </a:accent5>
      <a:accent6>
        <a:srgbClr val="385259"/>
      </a:accent6>
      <a:hlink>
        <a:srgbClr val="D86E2B"/>
      </a:hlink>
      <a:folHlink>
        <a:srgbClr val="60807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DBF6-A5B9-4684-AC68-0E3F69D9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12391</Words>
  <Characters>70634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Polk County PAtron Policy Manual</vt:lpstr>
    </vt:vector>
  </TitlesOfParts>
  <Company/>
  <LinksUpToDate>false</LinksUpToDate>
  <CharactersWithSpaces>82860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Polk County PAtron Policy Manual</dc:title>
  <dc:subject/>
  <dc:creator>Colleen Knight</dc:creator>
  <cp:keywords/>
  <dc:description/>
  <cp:lastModifiedBy>Colleen Knight</cp:lastModifiedBy>
  <cp:revision>4</cp:revision>
  <cp:lastPrinted>2023-06-28T13:31:00Z</cp:lastPrinted>
  <dcterms:created xsi:type="dcterms:W3CDTF">2025-03-17T14:22:00Z</dcterms:created>
  <dcterms:modified xsi:type="dcterms:W3CDTF">2025-03-17T14:30:00Z</dcterms:modified>
</cp:coreProperties>
</file>